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032E5" w14:textId="77777777" w:rsidR="000021D0" w:rsidRPr="00234A93" w:rsidRDefault="000021D0" w:rsidP="00BB294D">
      <w:pPr>
        <w:jc w:val="center"/>
        <w:rPr>
          <w:b/>
          <w:sz w:val="20"/>
          <w:szCs w:val="20"/>
        </w:rPr>
      </w:pPr>
      <w:r w:rsidRPr="009752F8">
        <w:rPr>
          <w:b/>
          <w:sz w:val="20"/>
          <w:szCs w:val="20"/>
        </w:rPr>
        <w:t>C</w:t>
      </w:r>
      <w:r w:rsidRPr="00234A93">
        <w:rPr>
          <w:b/>
          <w:sz w:val="20"/>
          <w:szCs w:val="20"/>
        </w:rPr>
        <w:t>ALIFORNIA</w:t>
      </w:r>
    </w:p>
    <w:p w14:paraId="73A95C7E" w14:textId="5A782B06" w:rsidR="00894C36" w:rsidRPr="00234A93" w:rsidRDefault="000021D0" w:rsidP="00BB294D">
      <w:pPr>
        <w:tabs>
          <w:tab w:val="center" w:pos="6840"/>
          <w:tab w:val="right" w:pos="13680"/>
        </w:tabs>
        <w:jc w:val="center"/>
        <w:rPr>
          <w:b/>
          <w:sz w:val="20"/>
          <w:szCs w:val="20"/>
        </w:rPr>
      </w:pPr>
      <w:r w:rsidRPr="00234A93">
        <w:rPr>
          <w:b/>
          <w:sz w:val="20"/>
          <w:szCs w:val="20"/>
        </w:rPr>
        <w:t>SDM®</w:t>
      </w:r>
      <w:r w:rsidR="00A113A8">
        <w:rPr>
          <w:b/>
          <w:sz w:val="20"/>
          <w:szCs w:val="20"/>
        </w:rPr>
        <w:t xml:space="preserve"> </w:t>
      </w:r>
      <w:r w:rsidR="00445BDE" w:rsidRPr="00234A93">
        <w:rPr>
          <w:b/>
          <w:sz w:val="20"/>
          <w:szCs w:val="20"/>
        </w:rPr>
        <w:t>INVESTIGATION/ASSESSMENT</w:t>
      </w:r>
      <w:r w:rsidR="000874A7" w:rsidRPr="00234A93">
        <w:rPr>
          <w:b/>
          <w:sz w:val="20"/>
          <w:szCs w:val="20"/>
        </w:rPr>
        <w:t xml:space="preserve"> AND EMERGENCY RESPONSE</w:t>
      </w:r>
    </w:p>
    <w:p w14:paraId="4382B41B" w14:textId="22D61344" w:rsidR="00F24DFD" w:rsidRPr="00234A93" w:rsidRDefault="00C13928" w:rsidP="00C13928">
      <w:pPr>
        <w:pStyle w:val="Heading2"/>
      </w:pPr>
      <w:bookmarkStart w:id="0" w:name="_Toc81386583"/>
      <w:r w:rsidRPr="00234A93">
        <w:t xml:space="preserve">Supervisory Referral </w:t>
      </w:r>
      <w:r>
        <w:t xml:space="preserve">Case </w:t>
      </w:r>
      <w:r w:rsidRPr="00234A93">
        <w:t>Reading Tool</w:t>
      </w:r>
      <w:bookmarkEnd w:id="0"/>
    </w:p>
    <w:p w14:paraId="2B8B7EBE" w14:textId="77777777" w:rsidR="00E50C34" w:rsidRPr="00234A93" w:rsidRDefault="00E50C34" w:rsidP="00BB294D">
      <w:pPr>
        <w:tabs>
          <w:tab w:val="center" w:pos="6840"/>
          <w:tab w:val="right" w:pos="13680"/>
        </w:tabs>
        <w:jc w:val="center"/>
        <w:rPr>
          <w:sz w:val="20"/>
          <w:szCs w:val="20"/>
        </w:rPr>
      </w:pPr>
    </w:p>
    <w:p w14:paraId="1AC2A89A" w14:textId="3EE1DDF5" w:rsidR="00771E19" w:rsidRPr="00234A93" w:rsidRDefault="00771E19" w:rsidP="008D05E9">
      <w:pPr>
        <w:tabs>
          <w:tab w:val="left" w:pos="5040"/>
          <w:tab w:val="left" w:pos="5760"/>
          <w:tab w:val="left" w:pos="8280"/>
          <w:tab w:val="left" w:pos="9180"/>
          <w:tab w:val="left" w:pos="10080"/>
        </w:tabs>
        <w:rPr>
          <w:sz w:val="20"/>
          <w:szCs w:val="20"/>
        </w:rPr>
      </w:pPr>
      <w:r w:rsidRPr="00234A93">
        <w:rPr>
          <w:b/>
          <w:sz w:val="20"/>
          <w:szCs w:val="20"/>
        </w:rPr>
        <w:t>Referral Name:</w:t>
      </w:r>
      <w:r w:rsidR="00563E39" w:rsidRPr="00563E39">
        <w:rPr>
          <w:sz w:val="20"/>
          <w:szCs w:val="20"/>
        </w:rPr>
        <w:t xml:space="preserve"> </w:t>
      </w:r>
      <w:sdt>
        <w:sdtPr>
          <w:rPr>
            <w:sz w:val="20"/>
            <w:szCs w:val="20"/>
          </w:rPr>
          <w:id w:val="1185326148"/>
          <w:placeholder>
            <w:docPart w:val="DefaultPlaceholder_-1854013440"/>
          </w:placeholder>
          <w:showingPlcHdr/>
        </w:sdtPr>
        <w:sdtContent>
          <w:r w:rsidR="00563E39" w:rsidRPr="001565F9">
            <w:rPr>
              <w:rStyle w:val="PlaceholderText"/>
              <w:u w:val="single"/>
            </w:rPr>
            <w:t>Click or tap here to enter text.</w:t>
          </w:r>
        </w:sdtContent>
      </w:sdt>
      <w:r w:rsidRPr="00234A93">
        <w:rPr>
          <w:sz w:val="20"/>
          <w:szCs w:val="20"/>
        </w:rPr>
        <w:tab/>
      </w:r>
      <w:r w:rsidRPr="00234A93">
        <w:rPr>
          <w:b/>
          <w:sz w:val="20"/>
          <w:szCs w:val="20"/>
        </w:rPr>
        <w:t xml:space="preserve">Referral </w:t>
      </w:r>
      <w:r w:rsidR="00792913">
        <w:rPr>
          <w:b/>
          <w:sz w:val="20"/>
          <w:szCs w:val="20"/>
        </w:rPr>
        <w:t>Number:</w:t>
      </w:r>
      <w:r w:rsidRPr="00234A93">
        <w:rPr>
          <w:sz w:val="20"/>
          <w:szCs w:val="20"/>
        </w:rPr>
        <w:t xml:space="preserve"> </w:t>
      </w:r>
      <w:sdt>
        <w:sdtPr>
          <w:rPr>
            <w:sz w:val="20"/>
            <w:szCs w:val="20"/>
          </w:rPr>
          <w:id w:val="-1049378720"/>
          <w:placeholder>
            <w:docPart w:val="DefaultPlaceholder_-1854013440"/>
          </w:placeholder>
          <w:showingPlcHdr/>
        </w:sdtPr>
        <w:sdtContent>
          <w:r w:rsidR="00563E39" w:rsidRPr="00EA2AF7">
            <w:rPr>
              <w:rStyle w:val="PlaceholderText"/>
            </w:rPr>
            <w:t>Click or tap here to enter text.</w:t>
          </w:r>
        </w:sdtContent>
      </w:sdt>
    </w:p>
    <w:p w14:paraId="38CADDA8" w14:textId="38F76717" w:rsidR="00771E19" w:rsidRPr="00234A93" w:rsidRDefault="00771E19" w:rsidP="008D05E9">
      <w:pPr>
        <w:tabs>
          <w:tab w:val="left" w:pos="1980"/>
          <w:tab w:val="left" w:pos="2700"/>
          <w:tab w:val="left" w:pos="3420"/>
          <w:tab w:val="left" w:pos="5040"/>
          <w:tab w:val="left" w:pos="5760"/>
          <w:tab w:val="left" w:pos="7740"/>
          <w:tab w:val="left" w:pos="8460"/>
          <w:tab w:val="left" w:pos="9180"/>
        </w:tabs>
        <w:rPr>
          <w:sz w:val="20"/>
          <w:szCs w:val="20"/>
          <w:u w:val="single"/>
        </w:rPr>
      </w:pPr>
      <w:r w:rsidRPr="00234A93">
        <w:rPr>
          <w:b/>
          <w:sz w:val="20"/>
          <w:szCs w:val="20"/>
        </w:rPr>
        <w:t>Referral Date:</w:t>
      </w:r>
      <w:sdt>
        <w:sdtPr>
          <w:rPr>
            <w:b/>
            <w:sz w:val="20"/>
            <w:szCs w:val="20"/>
          </w:rPr>
          <w:id w:val="2039072358"/>
          <w:placeholder>
            <w:docPart w:val="DefaultPlaceholder_-1854013440"/>
          </w:placeholder>
          <w:showingPlcHdr/>
        </w:sdtPr>
        <w:sdtContent>
          <w:r w:rsidR="00563E39" w:rsidRPr="001565F9">
            <w:rPr>
              <w:rStyle w:val="PlaceholderText"/>
              <w:u w:val="single"/>
            </w:rPr>
            <w:t>Click or tap here to enter text.</w:t>
          </w:r>
        </w:sdtContent>
      </w:sdt>
      <w:r w:rsidRPr="00234A93">
        <w:rPr>
          <w:b/>
          <w:sz w:val="20"/>
          <w:szCs w:val="20"/>
        </w:rPr>
        <w:tab/>
        <w:t>Review Date:</w:t>
      </w:r>
      <w:r w:rsidRPr="00234A93">
        <w:rPr>
          <w:sz w:val="20"/>
          <w:szCs w:val="20"/>
        </w:rPr>
        <w:t xml:space="preserve"> </w:t>
      </w:r>
      <w:sdt>
        <w:sdtPr>
          <w:rPr>
            <w:sz w:val="20"/>
            <w:szCs w:val="20"/>
          </w:rPr>
          <w:id w:val="1571001912"/>
          <w:placeholder>
            <w:docPart w:val="DefaultPlaceholder_-1854013440"/>
          </w:placeholder>
          <w:showingPlcHdr/>
        </w:sdtPr>
        <w:sdtContent>
          <w:r w:rsidR="00563E39" w:rsidRPr="001565F9">
            <w:rPr>
              <w:rStyle w:val="PlaceholderText"/>
              <w:u w:val="single"/>
            </w:rPr>
            <w:t>Click or tap here to enter text.</w:t>
          </w:r>
        </w:sdtContent>
      </w:sdt>
    </w:p>
    <w:p w14:paraId="59A65B55" w14:textId="6B46ECDB" w:rsidR="00771E19" w:rsidRPr="00234A93" w:rsidRDefault="00771E19" w:rsidP="008D05E9">
      <w:pPr>
        <w:tabs>
          <w:tab w:val="left" w:pos="5040"/>
          <w:tab w:val="left" w:pos="5760"/>
        </w:tabs>
        <w:rPr>
          <w:sz w:val="20"/>
          <w:szCs w:val="20"/>
          <w:u w:val="single"/>
        </w:rPr>
      </w:pPr>
      <w:r w:rsidRPr="00234A93">
        <w:rPr>
          <w:b/>
          <w:sz w:val="20"/>
          <w:szCs w:val="20"/>
        </w:rPr>
        <w:t>Worker Name:</w:t>
      </w:r>
      <w:r w:rsidR="00563E39" w:rsidRPr="00563E39">
        <w:rPr>
          <w:sz w:val="20"/>
          <w:szCs w:val="20"/>
        </w:rPr>
        <w:t xml:space="preserve"> </w:t>
      </w:r>
      <w:sdt>
        <w:sdtPr>
          <w:rPr>
            <w:sz w:val="20"/>
            <w:szCs w:val="20"/>
            <w:u w:val="single"/>
          </w:rPr>
          <w:id w:val="1914883766"/>
          <w:placeholder>
            <w:docPart w:val="DefaultPlaceholder_-1854013440"/>
          </w:placeholder>
          <w:showingPlcHdr/>
        </w:sdtPr>
        <w:sdtEndPr/>
        <w:sdtContent>
          <w:r w:rsidR="00563E39" w:rsidRPr="001565F9">
            <w:rPr>
              <w:rStyle w:val="PlaceholderText"/>
              <w:u w:val="single"/>
            </w:rPr>
            <w:t>Click or tap here to enter text.</w:t>
          </w:r>
        </w:sdtContent>
      </w:sdt>
      <w:r w:rsidRPr="00234A93">
        <w:rPr>
          <w:sz w:val="20"/>
          <w:szCs w:val="20"/>
        </w:rPr>
        <w:tab/>
      </w:r>
      <w:r w:rsidRPr="00234A93">
        <w:rPr>
          <w:b/>
          <w:sz w:val="20"/>
          <w:szCs w:val="20"/>
        </w:rPr>
        <w:t>Reviewer Name:</w:t>
      </w:r>
      <w:r w:rsidRPr="00234A93">
        <w:rPr>
          <w:sz w:val="20"/>
          <w:szCs w:val="20"/>
        </w:rPr>
        <w:t xml:space="preserve"> </w:t>
      </w:r>
      <w:sdt>
        <w:sdtPr>
          <w:rPr>
            <w:sz w:val="20"/>
            <w:szCs w:val="20"/>
          </w:rPr>
          <w:id w:val="96152206"/>
          <w:placeholder>
            <w:docPart w:val="DefaultPlaceholder_-1854013440"/>
          </w:placeholder>
          <w:showingPlcHdr/>
        </w:sdtPr>
        <w:sdtContent>
          <w:r w:rsidR="00563E39" w:rsidRPr="001565F9">
            <w:rPr>
              <w:rStyle w:val="PlaceholderText"/>
              <w:u w:val="single"/>
            </w:rPr>
            <w:t>Click or tap here to enter text.</w:t>
          </w:r>
        </w:sdtContent>
      </w:sdt>
    </w:p>
    <w:p w14:paraId="5E0ABBE5" w14:textId="2D1CC68B" w:rsidR="00771E19" w:rsidRPr="00234A93" w:rsidRDefault="000D086C" w:rsidP="008D05E9">
      <w:pPr>
        <w:tabs>
          <w:tab w:val="left" w:pos="3060"/>
          <w:tab w:val="left" w:pos="3870"/>
          <w:tab w:val="left" w:pos="4680"/>
          <w:tab w:val="left" w:pos="5040"/>
          <w:tab w:val="left" w:pos="5760"/>
          <w:tab w:val="left" w:pos="8190"/>
          <w:tab w:val="left" w:pos="9000"/>
          <w:tab w:val="left" w:pos="9720"/>
        </w:tabs>
        <w:rPr>
          <w:b/>
          <w:sz w:val="20"/>
          <w:szCs w:val="20"/>
        </w:rPr>
      </w:pPr>
      <w:r>
        <w:rPr>
          <w:b/>
          <w:sz w:val="20"/>
          <w:szCs w:val="20"/>
        </w:rPr>
        <w:t>First Face-to-F</w:t>
      </w:r>
      <w:r w:rsidR="00771E19" w:rsidRPr="00234A93">
        <w:rPr>
          <w:b/>
          <w:sz w:val="20"/>
          <w:szCs w:val="20"/>
        </w:rPr>
        <w:t>ace Contact:</w:t>
      </w:r>
      <w:r w:rsidR="00563E39">
        <w:rPr>
          <w:sz w:val="20"/>
          <w:szCs w:val="20"/>
        </w:rPr>
        <w:t xml:space="preserve"> </w:t>
      </w:r>
      <w:sdt>
        <w:sdtPr>
          <w:rPr>
            <w:sz w:val="20"/>
            <w:szCs w:val="20"/>
          </w:rPr>
          <w:id w:val="-833220426"/>
          <w:placeholder>
            <w:docPart w:val="DefaultPlaceholder_-1854013440"/>
          </w:placeholder>
          <w:showingPlcHdr/>
        </w:sdtPr>
        <w:sdtContent>
          <w:r w:rsidR="00563E39" w:rsidRPr="001565F9">
            <w:rPr>
              <w:rStyle w:val="PlaceholderText"/>
              <w:u w:val="single"/>
            </w:rPr>
            <w:t>Click or tap here to enter text.</w:t>
          </w:r>
        </w:sdtContent>
      </w:sdt>
      <w:r w:rsidR="00771E19" w:rsidRPr="00234A93">
        <w:rPr>
          <w:sz w:val="20"/>
          <w:szCs w:val="20"/>
        </w:rPr>
        <w:tab/>
      </w:r>
      <w:r w:rsidR="00771E19" w:rsidRPr="00234A93">
        <w:rPr>
          <w:b/>
          <w:sz w:val="20"/>
          <w:szCs w:val="20"/>
        </w:rPr>
        <w:t xml:space="preserve">Referral Close Date: </w:t>
      </w:r>
      <w:sdt>
        <w:sdtPr>
          <w:rPr>
            <w:b/>
            <w:sz w:val="20"/>
            <w:szCs w:val="20"/>
          </w:rPr>
          <w:id w:val="1616250894"/>
          <w:placeholder>
            <w:docPart w:val="DefaultPlaceholder_-1854013440"/>
          </w:placeholder>
          <w:showingPlcHdr/>
        </w:sdtPr>
        <w:sdtContent>
          <w:r w:rsidR="00563E39" w:rsidRPr="001565F9">
            <w:rPr>
              <w:rStyle w:val="PlaceholderText"/>
              <w:u w:val="single"/>
            </w:rPr>
            <w:t>Click or tap here to enter text.</w:t>
          </w:r>
        </w:sdtContent>
      </w:sdt>
    </w:p>
    <w:p w14:paraId="7C4568CB" w14:textId="72494639" w:rsidR="00184D7C" w:rsidRDefault="00184D7C" w:rsidP="00BB294D">
      <w:pPr>
        <w:tabs>
          <w:tab w:val="left" w:pos="2880"/>
          <w:tab w:val="left" w:pos="3600"/>
          <w:tab w:val="left" w:pos="4320"/>
          <w:tab w:val="left" w:pos="5040"/>
          <w:tab w:val="left" w:pos="8550"/>
        </w:tabs>
        <w:rPr>
          <w:sz w:val="20"/>
          <w:szCs w:val="20"/>
        </w:rPr>
      </w:pPr>
    </w:p>
    <w:p w14:paraId="0017FD09" w14:textId="77777777" w:rsidR="00D70946" w:rsidRPr="00234A93" w:rsidRDefault="00D70946" w:rsidP="00BB294D">
      <w:pPr>
        <w:tabs>
          <w:tab w:val="left" w:pos="2880"/>
          <w:tab w:val="left" w:pos="3600"/>
          <w:tab w:val="left" w:pos="4320"/>
          <w:tab w:val="left" w:pos="5040"/>
          <w:tab w:val="left" w:pos="8550"/>
        </w:tabs>
        <w:rPr>
          <w:sz w:val="20"/>
          <w:szCs w:val="20"/>
        </w:rPr>
      </w:pPr>
    </w:p>
    <w:p w14:paraId="0F9BB9A6" w14:textId="0311CE63" w:rsidR="00245265" w:rsidRPr="00234A93" w:rsidRDefault="00245265" w:rsidP="00BB294D">
      <w:pPr>
        <w:rPr>
          <w:b/>
          <w:sz w:val="20"/>
          <w:szCs w:val="20"/>
        </w:rPr>
      </w:pPr>
      <w:r w:rsidRPr="00234A93">
        <w:rPr>
          <w:b/>
          <w:sz w:val="20"/>
          <w:szCs w:val="20"/>
        </w:rPr>
        <w:t>SAFETY</w:t>
      </w:r>
    </w:p>
    <w:p w14:paraId="642DBE5D" w14:textId="238C2729" w:rsidR="00245265" w:rsidRPr="00234A93" w:rsidRDefault="00245265" w:rsidP="00BB294D">
      <w:pPr>
        <w:rPr>
          <w:sz w:val="20"/>
          <w:szCs w:val="20"/>
        </w:rPr>
      </w:pPr>
      <w:r w:rsidRPr="00234A93">
        <w:rPr>
          <w:i/>
          <w:sz w:val="20"/>
          <w:szCs w:val="20"/>
        </w:rPr>
        <w:t xml:space="preserve">If a </w:t>
      </w:r>
      <w:r w:rsidR="00792913" w:rsidRPr="00234A93">
        <w:rPr>
          <w:i/>
          <w:sz w:val="20"/>
          <w:szCs w:val="20"/>
        </w:rPr>
        <w:t>safety assessment and safety pla</w:t>
      </w:r>
      <w:r w:rsidRPr="00234A93">
        <w:rPr>
          <w:i/>
          <w:sz w:val="20"/>
          <w:szCs w:val="20"/>
        </w:rPr>
        <w:t>n were completed for an additional household, please review on a separate case reading form.</w:t>
      </w:r>
    </w:p>
    <w:p w14:paraId="050DE6FE" w14:textId="77777777" w:rsidR="0061088E" w:rsidRDefault="0061088E" w:rsidP="00BB294D">
      <w:pPr>
        <w:rPr>
          <w:sz w:val="20"/>
          <w:szCs w:val="20"/>
        </w:rPr>
      </w:pPr>
    </w:p>
    <w:p w14:paraId="42509C6A" w14:textId="08C0DDD0" w:rsidR="00245265" w:rsidRPr="00234A93" w:rsidRDefault="00563E39" w:rsidP="00BB294D">
      <w:pPr>
        <w:rPr>
          <w:sz w:val="20"/>
          <w:szCs w:val="20"/>
        </w:rPr>
      </w:pPr>
      <w:sdt>
        <w:sdtPr>
          <w:rPr>
            <w:rFonts w:ascii="Wingdings" w:eastAsia="Wingdings" w:hAnsi="Wingdings" w:cs="Wingdings"/>
            <w:sz w:val="20"/>
            <w:szCs w:val="20"/>
          </w:rPr>
          <w:id w:val="-1831362663"/>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245265" w:rsidRPr="00234A93">
        <w:rPr>
          <w:sz w:val="20"/>
          <w:szCs w:val="20"/>
        </w:rPr>
        <w:t xml:space="preserve"> </w:t>
      </w:r>
      <w:r w:rsidR="00245265" w:rsidRPr="00754080">
        <w:rPr>
          <w:b/>
          <w:sz w:val="20"/>
          <w:szCs w:val="20"/>
        </w:rPr>
        <w:t xml:space="preserve">Unable to locate family. </w:t>
      </w:r>
      <w:r w:rsidR="00245265" w:rsidRPr="00234A93">
        <w:rPr>
          <w:i/>
          <w:sz w:val="20"/>
          <w:szCs w:val="20"/>
        </w:rPr>
        <w:t>(If selected, please choose another referral to review.)</w:t>
      </w:r>
    </w:p>
    <w:p w14:paraId="301FB90F" w14:textId="77777777" w:rsidR="00245265" w:rsidRPr="00234A93" w:rsidRDefault="00245265" w:rsidP="00BB294D">
      <w:pPr>
        <w:rPr>
          <w:sz w:val="20"/>
          <w:szCs w:val="20"/>
        </w:rPr>
      </w:pPr>
    </w:p>
    <w:p w14:paraId="4C0B3B68" w14:textId="487E2EDF" w:rsidR="00245265" w:rsidRPr="00234A93" w:rsidRDefault="00245265" w:rsidP="00BB294D">
      <w:pPr>
        <w:ind w:left="540" w:hanging="540"/>
        <w:rPr>
          <w:sz w:val="20"/>
          <w:szCs w:val="20"/>
        </w:rPr>
      </w:pPr>
      <w:r w:rsidRPr="00234A93">
        <w:rPr>
          <w:b/>
          <w:sz w:val="20"/>
          <w:szCs w:val="20"/>
        </w:rPr>
        <w:t>1.</w:t>
      </w:r>
      <w:r w:rsidRPr="00234A93">
        <w:rPr>
          <w:b/>
          <w:sz w:val="20"/>
          <w:szCs w:val="20"/>
        </w:rPr>
        <w:tab/>
        <w:t xml:space="preserve">Was the tool completed </w:t>
      </w:r>
      <w:r w:rsidR="0061088E">
        <w:rPr>
          <w:b/>
          <w:sz w:val="20"/>
          <w:szCs w:val="20"/>
        </w:rPr>
        <w:t>according to</w:t>
      </w:r>
      <w:r w:rsidRPr="00234A93">
        <w:rPr>
          <w:b/>
          <w:sz w:val="20"/>
          <w:szCs w:val="20"/>
        </w:rPr>
        <w:t xml:space="preserve"> policy?</w:t>
      </w:r>
    </w:p>
    <w:p w14:paraId="33A21D9F" w14:textId="4C32DB88" w:rsidR="000B20DD" w:rsidRPr="00234A93" w:rsidRDefault="00563E39" w:rsidP="00BB294D">
      <w:pPr>
        <w:ind w:left="900" w:hanging="360"/>
        <w:rPr>
          <w:sz w:val="20"/>
          <w:szCs w:val="20"/>
        </w:rPr>
      </w:pPr>
      <w:sdt>
        <w:sdtPr>
          <w:rPr>
            <w:rFonts w:ascii="Wingdings" w:eastAsia="Wingdings" w:hAnsi="Wingdings" w:cs="Wingdings"/>
            <w:sz w:val="20"/>
            <w:szCs w:val="20"/>
          </w:rPr>
          <w:id w:val="-1731533352"/>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0B20DD" w:rsidRPr="00234A93">
        <w:rPr>
          <w:sz w:val="20"/>
          <w:szCs w:val="20"/>
        </w:rPr>
        <w:tab/>
        <w:t>Yes. Completed according to policy</w:t>
      </w:r>
      <w:r w:rsidR="00792913">
        <w:rPr>
          <w:sz w:val="20"/>
          <w:szCs w:val="20"/>
        </w:rPr>
        <w:t>.</w:t>
      </w:r>
    </w:p>
    <w:p w14:paraId="6D572CEF" w14:textId="721F0E12" w:rsidR="000B20DD" w:rsidRPr="00234A93" w:rsidRDefault="00563E39" w:rsidP="00563E39">
      <w:pPr>
        <w:pStyle w:val="ListParagraph"/>
        <w:tabs>
          <w:tab w:val="right" w:pos="10800"/>
        </w:tabs>
        <w:ind w:left="900" w:hanging="360"/>
        <w:rPr>
          <w:sz w:val="20"/>
          <w:szCs w:val="20"/>
          <w:u w:val="single"/>
        </w:rPr>
      </w:pPr>
      <w:sdt>
        <w:sdtPr>
          <w:rPr>
            <w:sz w:val="20"/>
            <w:szCs w:val="20"/>
          </w:rPr>
          <w:id w:val="-3750857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ab/>
      </w:r>
      <w:r w:rsidR="000B20DD" w:rsidRPr="00234A93">
        <w:rPr>
          <w:sz w:val="20"/>
          <w:szCs w:val="20"/>
        </w:rPr>
        <w:t xml:space="preserve">No. </w:t>
      </w:r>
      <w:r w:rsidR="000B20DD" w:rsidRPr="00234A93">
        <w:rPr>
          <w:i/>
          <w:sz w:val="20"/>
          <w:szCs w:val="20"/>
        </w:rPr>
        <w:t>Provide details</w:t>
      </w:r>
      <w:r w:rsidR="000B20DD" w:rsidRPr="00234A93">
        <w:rPr>
          <w:sz w:val="20"/>
          <w:szCs w:val="20"/>
        </w:rPr>
        <w:t xml:space="preserve">: </w:t>
      </w:r>
    </w:p>
    <w:tbl>
      <w:tblPr>
        <w:tblStyle w:val="TableGrid"/>
        <w:tblW w:w="0" w:type="auto"/>
        <w:tblInd w:w="540" w:type="dxa"/>
        <w:tblLook w:val="04A0" w:firstRow="1" w:lastRow="0" w:firstColumn="1" w:lastColumn="0" w:noHBand="0" w:noVBand="1"/>
      </w:tblPr>
      <w:tblGrid>
        <w:gridCol w:w="10250"/>
      </w:tblGrid>
      <w:tr w:rsidR="00337E16" w14:paraId="709D29DE" w14:textId="77777777" w:rsidTr="008A419D">
        <w:trPr>
          <w:trHeight w:val="1025"/>
        </w:trPr>
        <w:sdt>
          <w:sdtPr>
            <w:rPr>
              <w:sz w:val="20"/>
              <w:szCs w:val="20"/>
              <w:u w:val="single"/>
            </w:rPr>
            <w:id w:val="-1386713189"/>
            <w:placeholder>
              <w:docPart w:val="DefaultPlaceholder_-1854013440"/>
            </w:placeholder>
            <w:showingPlcHdr/>
          </w:sdtPr>
          <w:sdtContent>
            <w:tc>
              <w:tcPr>
                <w:tcW w:w="10790" w:type="dxa"/>
              </w:tcPr>
              <w:p w14:paraId="7E03BE01" w14:textId="71C8C4C2" w:rsidR="00337E16" w:rsidRDefault="00563E39" w:rsidP="009C12CC">
                <w:pPr>
                  <w:tabs>
                    <w:tab w:val="left" w:pos="10800"/>
                  </w:tabs>
                  <w:rPr>
                    <w:sz w:val="20"/>
                    <w:szCs w:val="20"/>
                    <w:u w:val="single"/>
                  </w:rPr>
                </w:pPr>
                <w:r w:rsidRPr="00EA2AF7">
                  <w:rPr>
                    <w:rStyle w:val="PlaceholderText"/>
                  </w:rPr>
                  <w:t>Click or tap here to enter text.</w:t>
                </w:r>
              </w:p>
            </w:tc>
          </w:sdtContent>
        </w:sdt>
      </w:tr>
    </w:tbl>
    <w:p w14:paraId="573F7008" w14:textId="77777777" w:rsidR="000B20DD" w:rsidRDefault="000B20DD" w:rsidP="00BB294D">
      <w:pPr>
        <w:rPr>
          <w:sz w:val="20"/>
          <w:szCs w:val="20"/>
        </w:rPr>
      </w:pPr>
    </w:p>
    <w:p w14:paraId="16C67C50" w14:textId="05329776" w:rsidR="00D810FE" w:rsidRDefault="005721D5" w:rsidP="00E2132E">
      <w:pPr>
        <w:tabs>
          <w:tab w:val="left" w:pos="540"/>
        </w:tabs>
        <w:rPr>
          <w:b/>
          <w:sz w:val="20"/>
          <w:szCs w:val="20"/>
        </w:rPr>
      </w:pPr>
      <w:r>
        <w:rPr>
          <w:b/>
          <w:sz w:val="20"/>
          <w:szCs w:val="20"/>
        </w:rPr>
        <w:t>2</w:t>
      </w:r>
      <w:r w:rsidR="00E2132E">
        <w:rPr>
          <w:b/>
          <w:sz w:val="20"/>
          <w:szCs w:val="20"/>
        </w:rPr>
        <w:t>.</w:t>
      </w:r>
      <w:r w:rsidR="00E2132E">
        <w:rPr>
          <w:b/>
          <w:sz w:val="20"/>
          <w:szCs w:val="20"/>
        </w:rPr>
        <w:tab/>
        <w:t xml:space="preserve">Does the date of </w:t>
      </w:r>
      <w:r w:rsidR="00E42F6B">
        <w:rPr>
          <w:b/>
          <w:sz w:val="20"/>
          <w:szCs w:val="20"/>
        </w:rPr>
        <w:t xml:space="preserve">the </w:t>
      </w:r>
      <w:r w:rsidR="00E2132E">
        <w:rPr>
          <w:b/>
          <w:sz w:val="20"/>
          <w:szCs w:val="20"/>
        </w:rPr>
        <w:t>safety assessment match the date of the first face-to-face</w:t>
      </w:r>
      <w:r w:rsidR="00E42F6B">
        <w:rPr>
          <w:b/>
          <w:sz w:val="20"/>
          <w:szCs w:val="20"/>
        </w:rPr>
        <w:t xml:space="preserve"> contact</w:t>
      </w:r>
      <w:r w:rsidR="00E2132E">
        <w:rPr>
          <w:b/>
          <w:sz w:val="20"/>
          <w:szCs w:val="20"/>
        </w:rPr>
        <w:t>?</w:t>
      </w:r>
    </w:p>
    <w:p w14:paraId="228DD347" w14:textId="1F57C493" w:rsidR="00E2132E" w:rsidRPr="00234A93" w:rsidRDefault="00563E39" w:rsidP="00A23519">
      <w:pPr>
        <w:tabs>
          <w:tab w:val="left" w:pos="252"/>
        </w:tabs>
        <w:ind w:left="893" w:hanging="360"/>
        <w:rPr>
          <w:sz w:val="20"/>
          <w:szCs w:val="20"/>
        </w:rPr>
      </w:pPr>
      <w:sdt>
        <w:sdtPr>
          <w:rPr>
            <w:rFonts w:ascii="Wingdings" w:eastAsia="Wingdings" w:hAnsi="Wingdings" w:cs="Wingdings"/>
            <w:sz w:val="20"/>
            <w:szCs w:val="20"/>
          </w:rPr>
          <w:id w:val="1164667046"/>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E2132E" w:rsidRPr="00234A93">
        <w:rPr>
          <w:sz w:val="20"/>
          <w:szCs w:val="20"/>
        </w:rPr>
        <w:t xml:space="preserve"> </w:t>
      </w:r>
      <w:r w:rsidR="00E2132E" w:rsidRPr="00234A93">
        <w:rPr>
          <w:sz w:val="20"/>
          <w:szCs w:val="20"/>
        </w:rPr>
        <w:tab/>
        <w:t>Yes.</w:t>
      </w:r>
    </w:p>
    <w:p w14:paraId="35EF16D9" w14:textId="568C916F" w:rsidR="00E2132E" w:rsidRPr="00234A93" w:rsidRDefault="00563E39" w:rsidP="00A23519">
      <w:pPr>
        <w:tabs>
          <w:tab w:val="left" w:pos="252"/>
          <w:tab w:val="right" w:pos="10800"/>
        </w:tabs>
        <w:ind w:left="893" w:hanging="360"/>
        <w:rPr>
          <w:sz w:val="20"/>
          <w:szCs w:val="20"/>
          <w:u w:val="single"/>
        </w:rPr>
      </w:pPr>
      <w:sdt>
        <w:sdtPr>
          <w:rPr>
            <w:rFonts w:ascii="Wingdings" w:eastAsia="Wingdings" w:hAnsi="Wingdings" w:cs="Wingdings"/>
            <w:sz w:val="20"/>
            <w:szCs w:val="20"/>
          </w:rPr>
          <w:id w:val="-145056440"/>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E2132E" w:rsidRPr="00234A93">
        <w:rPr>
          <w:sz w:val="20"/>
          <w:szCs w:val="20"/>
        </w:rPr>
        <w:t xml:space="preserve"> </w:t>
      </w:r>
      <w:r w:rsidR="00E2132E" w:rsidRPr="00234A93">
        <w:rPr>
          <w:sz w:val="20"/>
          <w:szCs w:val="20"/>
        </w:rPr>
        <w:tab/>
        <w:t xml:space="preserve">No. </w:t>
      </w:r>
      <w:r w:rsidR="00E2132E" w:rsidRPr="00234A93">
        <w:rPr>
          <w:i/>
          <w:sz w:val="20"/>
          <w:szCs w:val="20"/>
        </w:rPr>
        <w:t>Provide details:</w:t>
      </w:r>
      <w:r w:rsidR="00E2132E" w:rsidRPr="00234A93">
        <w:rPr>
          <w:sz w:val="20"/>
          <w:szCs w:val="20"/>
        </w:rPr>
        <w:t xml:space="preserve"> </w:t>
      </w:r>
    </w:p>
    <w:tbl>
      <w:tblPr>
        <w:tblStyle w:val="TableGrid"/>
        <w:tblW w:w="0" w:type="auto"/>
        <w:tblInd w:w="540" w:type="dxa"/>
        <w:tblLook w:val="04A0" w:firstRow="1" w:lastRow="0" w:firstColumn="1" w:lastColumn="0" w:noHBand="0" w:noVBand="1"/>
      </w:tblPr>
      <w:tblGrid>
        <w:gridCol w:w="10250"/>
      </w:tblGrid>
      <w:tr w:rsidR="00E2132E" w14:paraId="78E5CE2F" w14:textId="77777777" w:rsidTr="008A419D">
        <w:trPr>
          <w:trHeight w:val="989"/>
        </w:trPr>
        <w:sdt>
          <w:sdtPr>
            <w:rPr>
              <w:sz w:val="20"/>
              <w:szCs w:val="20"/>
              <w:u w:val="single"/>
            </w:rPr>
            <w:id w:val="485979109"/>
            <w:placeholder>
              <w:docPart w:val="DefaultPlaceholder_-1854013440"/>
            </w:placeholder>
            <w:showingPlcHdr/>
          </w:sdtPr>
          <w:sdtContent>
            <w:tc>
              <w:tcPr>
                <w:tcW w:w="10790" w:type="dxa"/>
              </w:tcPr>
              <w:p w14:paraId="304C4452" w14:textId="370BE6A3" w:rsidR="00E2132E" w:rsidRDefault="00563E39" w:rsidP="00A24229">
                <w:pPr>
                  <w:tabs>
                    <w:tab w:val="left" w:pos="10800"/>
                  </w:tabs>
                  <w:rPr>
                    <w:sz w:val="20"/>
                    <w:szCs w:val="20"/>
                    <w:u w:val="single"/>
                  </w:rPr>
                </w:pPr>
                <w:r w:rsidRPr="00EA2AF7">
                  <w:rPr>
                    <w:rStyle w:val="PlaceholderText"/>
                  </w:rPr>
                  <w:t>Click or tap here to enter text.</w:t>
                </w:r>
              </w:p>
            </w:tc>
          </w:sdtContent>
        </w:sdt>
      </w:tr>
    </w:tbl>
    <w:p w14:paraId="2323DD75" w14:textId="77777777" w:rsidR="00E2132E" w:rsidRDefault="00E2132E" w:rsidP="00E2132E">
      <w:pPr>
        <w:rPr>
          <w:sz w:val="20"/>
          <w:szCs w:val="20"/>
        </w:rPr>
      </w:pPr>
    </w:p>
    <w:p w14:paraId="1D3E21AE" w14:textId="3B986BD6" w:rsidR="00E2132E" w:rsidRDefault="005721D5" w:rsidP="00E2132E">
      <w:pPr>
        <w:tabs>
          <w:tab w:val="left" w:pos="540"/>
        </w:tabs>
        <w:rPr>
          <w:b/>
          <w:sz w:val="20"/>
          <w:szCs w:val="20"/>
        </w:rPr>
      </w:pPr>
      <w:r>
        <w:rPr>
          <w:b/>
          <w:sz w:val="20"/>
          <w:szCs w:val="20"/>
        </w:rPr>
        <w:t>3</w:t>
      </w:r>
      <w:r w:rsidR="00E2132E">
        <w:rPr>
          <w:b/>
          <w:sz w:val="20"/>
          <w:szCs w:val="20"/>
        </w:rPr>
        <w:t>.</w:t>
      </w:r>
      <w:r w:rsidR="00E2132E">
        <w:rPr>
          <w:b/>
          <w:sz w:val="20"/>
          <w:szCs w:val="20"/>
        </w:rPr>
        <w:tab/>
        <w:t xml:space="preserve">Does </w:t>
      </w:r>
      <w:r w:rsidR="00EA2D19">
        <w:rPr>
          <w:b/>
          <w:sz w:val="20"/>
          <w:szCs w:val="20"/>
        </w:rPr>
        <w:t xml:space="preserve">the </w:t>
      </w:r>
      <w:r w:rsidR="00E2132E">
        <w:rPr>
          <w:b/>
          <w:sz w:val="20"/>
          <w:szCs w:val="20"/>
        </w:rPr>
        <w:t xml:space="preserve">narrative support </w:t>
      </w:r>
      <w:r w:rsidR="000B0628">
        <w:rPr>
          <w:b/>
          <w:sz w:val="20"/>
          <w:szCs w:val="20"/>
        </w:rPr>
        <w:t>the worker’s answer to</w:t>
      </w:r>
      <w:r w:rsidR="00E2132E">
        <w:rPr>
          <w:b/>
          <w:sz w:val="20"/>
          <w:szCs w:val="20"/>
        </w:rPr>
        <w:t xml:space="preserve"> the header question about Native American ancestry? </w:t>
      </w:r>
    </w:p>
    <w:p w14:paraId="5CC71E4D" w14:textId="64284DE3" w:rsidR="00E2132E" w:rsidRPr="00234A93" w:rsidRDefault="003F37BC" w:rsidP="00A23519">
      <w:pPr>
        <w:tabs>
          <w:tab w:val="left" w:pos="252"/>
        </w:tabs>
        <w:ind w:left="893" w:hanging="360"/>
        <w:rPr>
          <w:sz w:val="20"/>
          <w:szCs w:val="20"/>
        </w:rPr>
      </w:pPr>
      <w:sdt>
        <w:sdtPr>
          <w:rPr>
            <w:rFonts w:ascii="Wingdings" w:eastAsia="Wingdings" w:hAnsi="Wingdings" w:cs="Wingdings"/>
            <w:sz w:val="20"/>
            <w:szCs w:val="20"/>
          </w:rPr>
          <w:id w:val="-54235997"/>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E2132E" w:rsidRPr="00234A93">
        <w:rPr>
          <w:sz w:val="20"/>
          <w:szCs w:val="20"/>
        </w:rPr>
        <w:t xml:space="preserve"> </w:t>
      </w:r>
      <w:r w:rsidR="00E2132E" w:rsidRPr="00234A93">
        <w:rPr>
          <w:sz w:val="20"/>
          <w:szCs w:val="20"/>
        </w:rPr>
        <w:tab/>
        <w:t>Yes.</w:t>
      </w:r>
    </w:p>
    <w:p w14:paraId="5DE25221" w14:textId="0A3DACEF" w:rsidR="00E2132E" w:rsidRPr="00234A93" w:rsidRDefault="003F37BC" w:rsidP="00A23519">
      <w:pPr>
        <w:tabs>
          <w:tab w:val="left" w:pos="252"/>
          <w:tab w:val="right" w:pos="10800"/>
        </w:tabs>
        <w:ind w:left="893" w:hanging="360"/>
        <w:rPr>
          <w:sz w:val="20"/>
          <w:szCs w:val="20"/>
          <w:u w:val="single"/>
        </w:rPr>
      </w:pPr>
      <w:sdt>
        <w:sdtPr>
          <w:rPr>
            <w:rFonts w:ascii="Wingdings" w:eastAsia="Wingdings" w:hAnsi="Wingdings" w:cs="Wingdings"/>
            <w:sz w:val="20"/>
            <w:szCs w:val="20"/>
          </w:rPr>
          <w:id w:val="2045090953"/>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E2132E" w:rsidRPr="00234A93">
        <w:rPr>
          <w:sz w:val="20"/>
          <w:szCs w:val="20"/>
        </w:rPr>
        <w:t xml:space="preserve"> </w:t>
      </w:r>
      <w:r w:rsidR="00E2132E" w:rsidRPr="00234A93">
        <w:rPr>
          <w:sz w:val="20"/>
          <w:szCs w:val="20"/>
        </w:rPr>
        <w:tab/>
        <w:t xml:space="preserve">No. </w:t>
      </w:r>
      <w:r w:rsidR="00E2132E" w:rsidRPr="00234A93">
        <w:rPr>
          <w:i/>
          <w:sz w:val="20"/>
          <w:szCs w:val="20"/>
        </w:rPr>
        <w:t>Provide details:</w:t>
      </w:r>
      <w:r w:rsidR="00E2132E" w:rsidRPr="00234A93">
        <w:rPr>
          <w:sz w:val="20"/>
          <w:szCs w:val="20"/>
        </w:rPr>
        <w:t xml:space="preserve"> </w:t>
      </w:r>
    </w:p>
    <w:tbl>
      <w:tblPr>
        <w:tblStyle w:val="TableGrid"/>
        <w:tblW w:w="0" w:type="auto"/>
        <w:tblInd w:w="540" w:type="dxa"/>
        <w:tblLook w:val="04A0" w:firstRow="1" w:lastRow="0" w:firstColumn="1" w:lastColumn="0" w:noHBand="0" w:noVBand="1"/>
      </w:tblPr>
      <w:tblGrid>
        <w:gridCol w:w="10250"/>
      </w:tblGrid>
      <w:tr w:rsidR="00E2132E" w14:paraId="0FB6FB0E" w14:textId="77777777" w:rsidTr="000E303E">
        <w:trPr>
          <w:trHeight w:val="1152"/>
        </w:trPr>
        <w:sdt>
          <w:sdtPr>
            <w:rPr>
              <w:sz w:val="20"/>
              <w:szCs w:val="20"/>
              <w:u w:val="single"/>
            </w:rPr>
            <w:id w:val="1782759121"/>
            <w:placeholder>
              <w:docPart w:val="DefaultPlaceholder_-1854013440"/>
            </w:placeholder>
            <w:showingPlcHdr/>
          </w:sdtPr>
          <w:sdtContent>
            <w:tc>
              <w:tcPr>
                <w:tcW w:w="10790" w:type="dxa"/>
              </w:tcPr>
              <w:p w14:paraId="4E7593E1" w14:textId="57F2D67B" w:rsidR="00E2132E" w:rsidRDefault="003F37BC" w:rsidP="00A24229">
                <w:pPr>
                  <w:tabs>
                    <w:tab w:val="left" w:pos="10800"/>
                  </w:tabs>
                  <w:rPr>
                    <w:sz w:val="20"/>
                    <w:szCs w:val="20"/>
                    <w:u w:val="single"/>
                  </w:rPr>
                </w:pPr>
                <w:r w:rsidRPr="00EA2AF7">
                  <w:rPr>
                    <w:rStyle w:val="PlaceholderText"/>
                  </w:rPr>
                  <w:t>Click or tap here to enter text.</w:t>
                </w:r>
              </w:p>
            </w:tc>
          </w:sdtContent>
        </w:sdt>
      </w:tr>
    </w:tbl>
    <w:p w14:paraId="79C9F32B" w14:textId="77777777" w:rsidR="00E2132E" w:rsidRDefault="00E2132E" w:rsidP="00E2132E">
      <w:pPr>
        <w:rPr>
          <w:sz w:val="20"/>
          <w:szCs w:val="20"/>
        </w:rPr>
      </w:pPr>
    </w:p>
    <w:p w14:paraId="5A1E704D" w14:textId="616DCC87" w:rsidR="00E2132E" w:rsidRDefault="005721D5" w:rsidP="00E2132E">
      <w:pPr>
        <w:tabs>
          <w:tab w:val="left" w:pos="540"/>
        </w:tabs>
        <w:rPr>
          <w:b/>
          <w:sz w:val="20"/>
          <w:szCs w:val="20"/>
        </w:rPr>
      </w:pPr>
      <w:r>
        <w:rPr>
          <w:b/>
          <w:sz w:val="20"/>
          <w:szCs w:val="20"/>
        </w:rPr>
        <w:t>4</w:t>
      </w:r>
      <w:r w:rsidR="00E2132E">
        <w:rPr>
          <w:b/>
          <w:sz w:val="20"/>
          <w:szCs w:val="20"/>
        </w:rPr>
        <w:t>.</w:t>
      </w:r>
      <w:r w:rsidR="00E2132E">
        <w:rPr>
          <w:b/>
          <w:sz w:val="20"/>
          <w:szCs w:val="20"/>
        </w:rPr>
        <w:tab/>
        <w:t xml:space="preserve">Does </w:t>
      </w:r>
      <w:r w:rsidR="00EA2D19">
        <w:rPr>
          <w:b/>
          <w:sz w:val="20"/>
          <w:szCs w:val="20"/>
        </w:rPr>
        <w:t xml:space="preserve">the </w:t>
      </w:r>
      <w:r w:rsidR="00E2132E">
        <w:rPr>
          <w:b/>
          <w:sz w:val="20"/>
          <w:szCs w:val="20"/>
        </w:rPr>
        <w:t xml:space="preserve">narrative support </w:t>
      </w:r>
      <w:r w:rsidR="000B0628">
        <w:rPr>
          <w:b/>
          <w:sz w:val="20"/>
          <w:szCs w:val="20"/>
        </w:rPr>
        <w:t>the worker’s answers in the</w:t>
      </w:r>
      <w:r w:rsidR="00E2132E">
        <w:rPr>
          <w:b/>
          <w:sz w:val="20"/>
          <w:szCs w:val="20"/>
        </w:rPr>
        <w:t xml:space="preserve"> child vulnerabilities section?</w:t>
      </w:r>
    </w:p>
    <w:p w14:paraId="57D2F433" w14:textId="568A0954" w:rsidR="00E2132E" w:rsidRPr="00234A93" w:rsidRDefault="003F37BC" w:rsidP="00A23519">
      <w:pPr>
        <w:tabs>
          <w:tab w:val="left" w:pos="252"/>
        </w:tabs>
        <w:ind w:left="893" w:hanging="360"/>
        <w:rPr>
          <w:sz w:val="20"/>
          <w:szCs w:val="20"/>
        </w:rPr>
      </w:pPr>
      <w:sdt>
        <w:sdtPr>
          <w:rPr>
            <w:rFonts w:ascii="Wingdings" w:eastAsia="Wingdings" w:hAnsi="Wingdings" w:cs="Wingdings"/>
            <w:sz w:val="20"/>
            <w:szCs w:val="20"/>
          </w:rPr>
          <w:id w:val="-280891841"/>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E2132E" w:rsidRPr="00234A93">
        <w:rPr>
          <w:sz w:val="20"/>
          <w:szCs w:val="20"/>
        </w:rPr>
        <w:t xml:space="preserve"> </w:t>
      </w:r>
      <w:r w:rsidR="00E2132E" w:rsidRPr="00234A93">
        <w:rPr>
          <w:sz w:val="20"/>
          <w:szCs w:val="20"/>
        </w:rPr>
        <w:tab/>
        <w:t>Yes.</w:t>
      </w:r>
    </w:p>
    <w:p w14:paraId="52EF36C0" w14:textId="750D36E9" w:rsidR="00E2132E" w:rsidRPr="00234A93" w:rsidRDefault="003F37BC" w:rsidP="00A23519">
      <w:pPr>
        <w:tabs>
          <w:tab w:val="left" w:pos="252"/>
          <w:tab w:val="right" w:pos="10800"/>
        </w:tabs>
        <w:ind w:left="893" w:hanging="360"/>
        <w:rPr>
          <w:sz w:val="20"/>
          <w:szCs w:val="20"/>
          <w:u w:val="single"/>
        </w:rPr>
      </w:pPr>
      <w:sdt>
        <w:sdtPr>
          <w:rPr>
            <w:rFonts w:ascii="Wingdings" w:eastAsia="Wingdings" w:hAnsi="Wingdings" w:cs="Wingdings"/>
            <w:sz w:val="20"/>
            <w:szCs w:val="20"/>
          </w:rPr>
          <w:id w:val="1853914736"/>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E2132E" w:rsidRPr="00234A93">
        <w:rPr>
          <w:sz w:val="20"/>
          <w:szCs w:val="20"/>
        </w:rPr>
        <w:t xml:space="preserve"> </w:t>
      </w:r>
      <w:r w:rsidR="00E2132E" w:rsidRPr="00234A93">
        <w:rPr>
          <w:sz w:val="20"/>
          <w:szCs w:val="20"/>
        </w:rPr>
        <w:tab/>
        <w:t xml:space="preserve">No. </w:t>
      </w:r>
      <w:r w:rsidR="00E2132E" w:rsidRPr="00234A93">
        <w:rPr>
          <w:i/>
          <w:sz w:val="20"/>
          <w:szCs w:val="20"/>
        </w:rPr>
        <w:t>Provide details:</w:t>
      </w:r>
      <w:r w:rsidR="00E2132E" w:rsidRPr="00234A93">
        <w:rPr>
          <w:sz w:val="20"/>
          <w:szCs w:val="20"/>
        </w:rPr>
        <w:t xml:space="preserve"> </w:t>
      </w:r>
    </w:p>
    <w:tbl>
      <w:tblPr>
        <w:tblStyle w:val="TableGrid"/>
        <w:tblW w:w="0" w:type="auto"/>
        <w:tblInd w:w="540" w:type="dxa"/>
        <w:tblLook w:val="04A0" w:firstRow="1" w:lastRow="0" w:firstColumn="1" w:lastColumn="0" w:noHBand="0" w:noVBand="1"/>
      </w:tblPr>
      <w:tblGrid>
        <w:gridCol w:w="10250"/>
      </w:tblGrid>
      <w:tr w:rsidR="00E2132E" w14:paraId="285AE93D" w14:textId="77777777" w:rsidTr="008A419D">
        <w:trPr>
          <w:trHeight w:val="1016"/>
        </w:trPr>
        <w:sdt>
          <w:sdtPr>
            <w:rPr>
              <w:sz w:val="20"/>
              <w:szCs w:val="20"/>
              <w:u w:val="single"/>
            </w:rPr>
            <w:id w:val="1529371958"/>
            <w:placeholder>
              <w:docPart w:val="DefaultPlaceholder_-1854013440"/>
            </w:placeholder>
            <w:showingPlcHdr/>
          </w:sdtPr>
          <w:sdtContent>
            <w:tc>
              <w:tcPr>
                <w:tcW w:w="10790" w:type="dxa"/>
              </w:tcPr>
              <w:p w14:paraId="3E1435A6" w14:textId="22BFE6E3" w:rsidR="00E2132E" w:rsidRDefault="003F37BC" w:rsidP="00A24229">
                <w:pPr>
                  <w:tabs>
                    <w:tab w:val="left" w:pos="10800"/>
                  </w:tabs>
                  <w:rPr>
                    <w:sz w:val="20"/>
                    <w:szCs w:val="20"/>
                    <w:u w:val="single"/>
                  </w:rPr>
                </w:pPr>
                <w:r w:rsidRPr="00EA2AF7">
                  <w:rPr>
                    <w:rStyle w:val="PlaceholderText"/>
                  </w:rPr>
                  <w:t>Click or tap here to enter text.</w:t>
                </w:r>
              </w:p>
            </w:tc>
          </w:sdtContent>
        </w:sdt>
      </w:tr>
    </w:tbl>
    <w:p w14:paraId="443F0479" w14:textId="5A65F284" w:rsidR="001A213C" w:rsidRDefault="001A213C" w:rsidP="005721D5">
      <w:pPr>
        <w:ind w:left="540" w:hanging="540"/>
        <w:rPr>
          <w:sz w:val="20"/>
          <w:szCs w:val="20"/>
        </w:rPr>
      </w:pPr>
    </w:p>
    <w:p w14:paraId="5708B2A6" w14:textId="77777777" w:rsidR="008A419D" w:rsidRPr="005721D5" w:rsidRDefault="008A419D" w:rsidP="008A419D">
      <w:pPr>
        <w:ind w:left="540" w:hanging="540"/>
        <w:rPr>
          <w:b/>
          <w:sz w:val="20"/>
          <w:szCs w:val="20"/>
        </w:rPr>
      </w:pPr>
      <w:r>
        <w:rPr>
          <w:b/>
          <w:sz w:val="20"/>
          <w:szCs w:val="20"/>
        </w:rPr>
        <w:t>5</w:t>
      </w:r>
      <w:r w:rsidRPr="00234A93">
        <w:rPr>
          <w:b/>
          <w:sz w:val="20"/>
          <w:szCs w:val="20"/>
        </w:rPr>
        <w:t>.</w:t>
      </w:r>
      <w:r w:rsidRPr="00234A93">
        <w:rPr>
          <w:b/>
          <w:sz w:val="20"/>
          <w:szCs w:val="20"/>
        </w:rPr>
        <w:tab/>
        <w:t>Does the narrative support the safety threats identified?</w:t>
      </w:r>
      <w:r w:rsidRPr="0014009C">
        <w:rPr>
          <w:b/>
          <w:sz w:val="20"/>
          <w:szCs w:val="20"/>
        </w:rPr>
        <w:t>*</w:t>
      </w:r>
    </w:p>
    <w:p w14:paraId="03BA7801" w14:textId="17D82CDA" w:rsidR="008A419D" w:rsidRPr="00234A93" w:rsidRDefault="00184F66" w:rsidP="00A23519">
      <w:pPr>
        <w:ind w:left="893" w:hanging="360"/>
        <w:rPr>
          <w:sz w:val="20"/>
          <w:szCs w:val="20"/>
        </w:rPr>
      </w:pPr>
      <w:sdt>
        <w:sdtPr>
          <w:rPr>
            <w:rFonts w:ascii="Wingdings" w:eastAsia="Wingdings" w:hAnsi="Wingdings" w:cs="Wingdings"/>
            <w:sz w:val="20"/>
            <w:szCs w:val="20"/>
          </w:rPr>
          <w:id w:val="1800959930"/>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8A419D" w:rsidRPr="00234A93">
        <w:rPr>
          <w:sz w:val="20"/>
          <w:szCs w:val="20"/>
        </w:rPr>
        <w:tab/>
        <w:t xml:space="preserve">Yes. No safety threats </w:t>
      </w:r>
      <w:r w:rsidR="008A419D">
        <w:rPr>
          <w:sz w:val="20"/>
          <w:szCs w:val="20"/>
        </w:rPr>
        <w:t xml:space="preserve">were </w:t>
      </w:r>
      <w:r w:rsidR="008A419D" w:rsidRPr="00234A93">
        <w:rPr>
          <w:sz w:val="20"/>
          <w:szCs w:val="20"/>
        </w:rPr>
        <w:t>identified within the narrative</w:t>
      </w:r>
      <w:r w:rsidR="008A419D">
        <w:rPr>
          <w:sz w:val="20"/>
          <w:szCs w:val="20"/>
        </w:rPr>
        <w:t>,</w:t>
      </w:r>
      <w:r w:rsidR="008A419D" w:rsidRPr="00234A93">
        <w:rPr>
          <w:sz w:val="20"/>
          <w:szCs w:val="20"/>
        </w:rPr>
        <w:t xml:space="preserve"> and the safety decision of “Safe” was correct.</w:t>
      </w:r>
    </w:p>
    <w:p w14:paraId="239A6ED8" w14:textId="58AAEFB8" w:rsidR="008A419D" w:rsidRPr="00234A93" w:rsidRDefault="00184F66" w:rsidP="00184F66">
      <w:pPr>
        <w:pStyle w:val="ListParagraph"/>
        <w:ind w:left="893" w:hanging="353"/>
        <w:rPr>
          <w:sz w:val="20"/>
          <w:szCs w:val="20"/>
        </w:rPr>
      </w:pPr>
      <w:sdt>
        <w:sdtPr>
          <w:rPr>
            <w:sz w:val="20"/>
            <w:szCs w:val="20"/>
          </w:rPr>
          <w:id w:val="-3148015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ab/>
      </w:r>
      <w:r w:rsidR="008A419D" w:rsidRPr="00234A93">
        <w:rPr>
          <w:sz w:val="20"/>
          <w:szCs w:val="20"/>
        </w:rPr>
        <w:t xml:space="preserve">Yes. Safety </w:t>
      </w:r>
      <w:r w:rsidR="008A419D">
        <w:rPr>
          <w:sz w:val="20"/>
          <w:szCs w:val="20"/>
        </w:rPr>
        <w:t>t</w:t>
      </w:r>
      <w:r w:rsidR="008A419D" w:rsidRPr="00234A93">
        <w:rPr>
          <w:sz w:val="20"/>
          <w:szCs w:val="20"/>
        </w:rPr>
        <w:t xml:space="preserve">hreats were identified and supported by </w:t>
      </w:r>
      <w:r w:rsidR="0085321B">
        <w:rPr>
          <w:sz w:val="20"/>
          <w:szCs w:val="20"/>
        </w:rPr>
        <w:t xml:space="preserve">the </w:t>
      </w:r>
      <w:r w:rsidR="008A419D" w:rsidRPr="00234A93">
        <w:rPr>
          <w:sz w:val="20"/>
          <w:szCs w:val="20"/>
        </w:rPr>
        <w:t>narrative, including specific caregiver behaviors and the</w:t>
      </w:r>
      <w:r w:rsidR="00EA2D19">
        <w:rPr>
          <w:sz w:val="20"/>
          <w:szCs w:val="20"/>
        </w:rPr>
        <w:t>ir</w:t>
      </w:r>
      <w:r w:rsidR="008A419D" w:rsidRPr="00234A93">
        <w:rPr>
          <w:sz w:val="20"/>
          <w:szCs w:val="20"/>
        </w:rPr>
        <w:t xml:space="preserve"> impact/potential impact on the child or children.</w:t>
      </w:r>
    </w:p>
    <w:p w14:paraId="769B1BF3" w14:textId="12A84078" w:rsidR="008A419D" w:rsidRPr="001A213C" w:rsidRDefault="00184F66" w:rsidP="00184F66">
      <w:pPr>
        <w:pStyle w:val="ListParagraph"/>
        <w:tabs>
          <w:tab w:val="right" w:pos="10800"/>
        </w:tabs>
        <w:ind w:left="893" w:hanging="353"/>
        <w:rPr>
          <w:sz w:val="20"/>
          <w:szCs w:val="20"/>
          <w:u w:val="single"/>
        </w:rPr>
      </w:pPr>
      <w:sdt>
        <w:sdtPr>
          <w:rPr>
            <w:sz w:val="20"/>
            <w:szCs w:val="20"/>
          </w:rPr>
          <w:id w:val="-103928296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ab/>
      </w:r>
      <w:r w:rsidR="008A419D" w:rsidRPr="00234A93">
        <w:rPr>
          <w:sz w:val="20"/>
          <w:szCs w:val="20"/>
        </w:rPr>
        <w:t xml:space="preserve">No. </w:t>
      </w:r>
      <w:r w:rsidR="008A419D" w:rsidRPr="00234A93">
        <w:rPr>
          <w:i/>
          <w:sz w:val="20"/>
          <w:szCs w:val="20"/>
        </w:rPr>
        <w:t>Provide details</w:t>
      </w:r>
      <w:r w:rsidR="008A419D" w:rsidRPr="00234A93">
        <w:rPr>
          <w:sz w:val="20"/>
          <w:szCs w:val="20"/>
        </w:rPr>
        <w:t xml:space="preserve">: </w:t>
      </w:r>
    </w:p>
    <w:tbl>
      <w:tblPr>
        <w:tblStyle w:val="TableGrid"/>
        <w:tblW w:w="10297" w:type="dxa"/>
        <w:tblInd w:w="540" w:type="dxa"/>
        <w:tblLook w:val="04A0" w:firstRow="1" w:lastRow="0" w:firstColumn="1" w:lastColumn="0" w:noHBand="0" w:noVBand="1"/>
      </w:tblPr>
      <w:tblGrid>
        <w:gridCol w:w="10297"/>
      </w:tblGrid>
      <w:tr w:rsidR="008A419D" w14:paraId="1569E4C4" w14:textId="77777777" w:rsidTr="00754080">
        <w:trPr>
          <w:trHeight w:val="938"/>
        </w:trPr>
        <w:sdt>
          <w:sdtPr>
            <w:rPr>
              <w:sz w:val="20"/>
              <w:szCs w:val="20"/>
              <w:u w:val="single"/>
            </w:rPr>
            <w:id w:val="2137442638"/>
            <w:placeholder>
              <w:docPart w:val="DefaultPlaceholder_-1854013440"/>
            </w:placeholder>
            <w:showingPlcHdr/>
          </w:sdtPr>
          <w:sdtContent>
            <w:tc>
              <w:tcPr>
                <w:tcW w:w="10297" w:type="dxa"/>
              </w:tcPr>
              <w:p w14:paraId="378C1E0F" w14:textId="0E97E801" w:rsidR="008A419D" w:rsidRDefault="00184F66" w:rsidP="00833649">
                <w:pPr>
                  <w:tabs>
                    <w:tab w:val="left" w:pos="10800"/>
                  </w:tabs>
                  <w:rPr>
                    <w:sz w:val="20"/>
                    <w:szCs w:val="20"/>
                    <w:u w:val="single"/>
                  </w:rPr>
                </w:pPr>
                <w:r w:rsidRPr="00EA2AF7">
                  <w:rPr>
                    <w:rStyle w:val="PlaceholderText"/>
                  </w:rPr>
                  <w:t>Click or tap here to enter text.</w:t>
                </w:r>
              </w:p>
            </w:tc>
          </w:sdtContent>
        </w:sdt>
      </w:tr>
    </w:tbl>
    <w:p w14:paraId="50764C22" w14:textId="21FD68D9" w:rsidR="000B20DD" w:rsidRPr="008A419D" w:rsidRDefault="00184F66" w:rsidP="00184F66">
      <w:pPr>
        <w:tabs>
          <w:tab w:val="left" w:pos="990"/>
        </w:tabs>
        <w:ind w:left="893" w:hanging="360"/>
        <w:rPr>
          <w:sz w:val="20"/>
          <w:szCs w:val="20"/>
        </w:rPr>
      </w:pPr>
      <w:sdt>
        <w:sdtPr>
          <w:rPr>
            <w:sz w:val="20"/>
            <w:szCs w:val="20"/>
          </w:rPr>
          <w:id w:val="-5872344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8A419D">
        <w:rPr>
          <w:sz w:val="20"/>
          <w:szCs w:val="20"/>
        </w:rPr>
        <w:tab/>
      </w:r>
      <w:r w:rsidR="000B20DD" w:rsidRPr="008A419D">
        <w:rPr>
          <w:sz w:val="20"/>
          <w:szCs w:val="20"/>
        </w:rPr>
        <w:t>Area of strength</w:t>
      </w:r>
    </w:p>
    <w:p w14:paraId="655386FF" w14:textId="10E9D6EE" w:rsidR="000B20DD" w:rsidRPr="00234A93" w:rsidRDefault="00184F66" w:rsidP="00184F66">
      <w:pPr>
        <w:pStyle w:val="ListParagraph"/>
        <w:tabs>
          <w:tab w:val="left" w:pos="249"/>
        </w:tabs>
        <w:ind w:left="893" w:hanging="360"/>
        <w:rPr>
          <w:sz w:val="20"/>
          <w:szCs w:val="20"/>
        </w:rPr>
      </w:pPr>
      <w:sdt>
        <w:sdtPr>
          <w:rPr>
            <w:sz w:val="20"/>
            <w:szCs w:val="20"/>
          </w:rPr>
          <w:id w:val="7914878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0B20DD" w:rsidRPr="00234A93">
        <w:rPr>
          <w:sz w:val="20"/>
          <w:szCs w:val="20"/>
        </w:rPr>
        <w:t>Area of opportunity</w:t>
      </w:r>
    </w:p>
    <w:p w14:paraId="506ECBE3" w14:textId="66F3C68F" w:rsidR="000B20DD" w:rsidRPr="00234A93" w:rsidRDefault="00184F66" w:rsidP="00184F66">
      <w:pPr>
        <w:pStyle w:val="ListParagraph"/>
        <w:ind w:left="893" w:hanging="360"/>
        <w:rPr>
          <w:sz w:val="20"/>
          <w:szCs w:val="20"/>
        </w:rPr>
      </w:pPr>
      <w:sdt>
        <w:sdtPr>
          <w:rPr>
            <w:sz w:val="20"/>
            <w:szCs w:val="20"/>
          </w:rPr>
          <w:id w:val="648475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0836EE">
        <w:rPr>
          <w:sz w:val="20"/>
          <w:szCs w:val="20"/>
        </w:rPr>
        <w:t xml:space="preserve">Area of </w:t>
      </w:r>
      <w:r w:rsidR="006D493A">
        <w:rPr>
          <w:sz w:val="20"/>
          <w:szCs w:val="20"/>
        </w:rPr>
        <w:t>demonstrated growth</w:t>
      </w:r>
    </w:p>
    <w:p w14:paraId="19FAFE21" w14:textId="4D0A23F1" w:rsidR="00245265" w:rsidRPr="00234A93" w:rsidRDefault="000B20DD" w:rsidP="00BB294D">
      <w:pPr>
        <w:tabs>
          <w:tab w:val="left" w:pos="10800"/>
        </w:tabs>
        <w:ind w:left="900" w:hanging="360"/>
        <w:rPr>
          <w:sz w:val="20"/>
          <w:szCs w:val="20"/>
          <w:u w:val="single"/>
        </w:rPr>
      </w:pPr>
      <w:r w:rsidRPr="00234A93">
        <w:rPr>
          <w:i/>
          <w:sz w:val="20"/>
          <w:szCs w:val="20"/>
        </w:rPr>
        <w:t>Details:</w:t>
      </w:r>
    </w:p>
    <w:tbl>
      <w:tblPr>
        <w:tblStyle w:val="TableGrid"/>
        <w:tblW w:w="0" w:type="auto"/>
        <w:tblInd w:w="540" w:type="dxa"/>
        <w:tblLook w:val="04A0" w:firstRow="1" w:lastRow="0" w:firstColumn="1" w:lastColumn="0" w:noHBand="0" w:noVBand="1"/>
      </w:tblPr>
      <w:tblGrid>
        <w:gridCol w:w="10250"/>
      </w:tblGrid>
      <w:tr w:rsidR="00337E16" w14:paraId="24846634" w14:textId="77777777" w:rsidTr="009C12CC">
        <w:trPr>
          <w:trHeight w:val="1296"/>
        </w:trPr>
        <w:sdt>
          <w:sdtPr>
            <w:rPr>
              <w:sz w:val="20"/>
              <w:szCs w:val="20"/>
              <w:u w:val="single"/>
            </w:rPr>
            <w:id w:val="-388963846"/>
            <w:placeholder>
              <w:docPart w:val="DefaultPlaceholder_-1854013440"/>
            </w:placeholder>
            <w:showingPlcHdr/>
            <w:text/>
          </w:sdtPr>
          <w:sdtContent>
            <w:tc>
              <w:tcPr>
                <w:tcW w:w="10790" w:type="dxa"/>
              </w:tcPr>
              <w:p w14:paraId="712E9E86" w14:textId="573BF8C0" w:rsidR="00337E16" w:rsidRDefault="00184F66" w:rsidP="009C12CC">
                <w:pPr>
                  <w:tabs>
                    <w:tab w:val="left" w:pos="10800"/>
                  </w:tabs>
                  <w:rPr>
                    <w:sz w:val="20"/>
                    <w:szCs w:val="20"/>
                    <w:u w:val="single"/>
                  </w:rPr>
                </w:pPr>
                <w:r w:rsidRPr="00EA2AF7">
                  <w:rPr>
                    <w:rStyle w:val="PlaceholderText"/>
                  </w:rPr>
                  <w:t>Click or tap here to enter text.</w:t>
                </w:r>
              </w:p>
            </w:tc>
          </w:sdtContent>
        </w:sdt>
      </w:tr>
    </w:tbl>
    <w:p w14:paraId="4CF3EB17" w14:textId="77777777" w:rsidR="00245265" w:rsidRPr="00234A93" w:rsidRDefault="00245265" w:rsidP="00BB294D">
      <w:pPr>
        <w:rPr>
          <w:sz w:val="20"/>
          <w:szCs w:val="20"/>
        </w:rPr>
      </w:pPr>
    </w:p>
    <w:p w14:paraId="448EA68D" w14:textId="2100CA24" w:rsidR="00245265" w:rsidRPr="00234A93" w:rsidRDefault="005721D5" w:rsidP="00BB294D">
      <w:pPr>
        <w:ind w:left="540" w:hanging="540"/>
        <w:rPr>
          <w:sz w:val="20"/>
          <w:szCs w:val="20"/>
        </w:rPr>
      </w:pPr>
      <w:r>
        <w:rPr>
          <w:b/>
          <w:sz w:val="20"/>
          <w:szCs w:val="20"/>
        </w:rPr>
        <w:t>6</w:t>
      </w:r>
      <w:r w:rsidR="000B20DD" w:rsidRPr="00234A93">
        <w:rPr>
          <w:b/>
          <w:sz w:val="20"/>
          <w:szCs w:val="20"/>
        </w:rPr>
        <w:t>.</w:t>
      </w:r>
      <w:r w:rsidR="000B20DD" w:rsidRPr="00234A93">
        <w:rPr>
          <w:b/>
          <w:sz w:val="20"/>
          <w:szCs w:val="20"/>
        </w:rPr>
        <w:tab/>
        <w:t xml:space="preserve">Does </w:t>
      </w:r>
      <w:r w:rsidR="003952F4">
        <w:rPr>
          <w:b/>
          <w:sz w:val="20"/>
          <w:szCs w:val="20"/>
        </w:rPr>
        <w:t xml:space="preserve">the </w:t>
      </w:r>
      <w:r w:rsidR="000B20DD" w:rsidRPr="00234A93">
        <w:rPr>
          <w:b/>
          <w:sz w:val="20"/>
          <w:szCs w:val="20"/>
        </w:rPr>
        <w:t>narrative support ide</w:t>
      </w:r>
      <w:r w:rsidR="007A755E">
        <w:rPr>
          <w:b/>
          <w:sz w:val="20"/>
          <w:szCs w:val="20"/>
        </w:rPr>
        <w:t xml:space="preserve">ntified </w:t>
      </w:r>
      <w:r w:rsidR="003952F4">
        <w:rPr>
          <w:b/>
          <w:sz w:val="20"/>
          <w:szCs w:val="20"/>
        </w:rPr>
        <w:t xml:space="preserve">caregiver </w:t>
      </w:r>
      <w:r w:rsidR="007A755E">
        <w:rPr>
          <w:b/>
          <w:sz w:val="20"/>
          <w:szCs w:val="20"/>
        </w:rPr>
        <w:t>complicating behaviors?</w:t>
      </w:r>
      <w:r w:rsidR="007A755E" w:rsidRPr="0014009C">
        <w:rPr>
          <w:b/>
          <w:sz w:val="20"/>
          <w:szCs w:val="20"/>
        </w:rPr>
        <w:t>*</w:t>
      </w:r>
    </w:p>
    <w:p w14:paraId="720257EB" w14:textId="5D0AA1DA" w:rsidR="000B20DD" w:rsidRPr="00234A93" w:rsidRDefault="00184F66" w:rsidP="00A23519">
      <w:pPr>
        <w:ind w:left="893" w:hanging="360"/>
        <w:rPr>
          <w:sz w:val="20"/>
          <w:szCs w:val="20"/>
        </w:rPr>
      </w:pPr>
      <w:sdt>
        <w:sdtPr>
          <w:rPr>
            <w:rFonts w:ascii="Wingdings" w:eastAsia="Wingdings" w:hAnsi="Wingdings" w:cs="Wingdings"/>
            <w:sz w:val="20"/>
            <w:szCs w:val="20"/>
          </w:rPr>
          <w:id w:val="1651714080"/>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482FD1" w:rsidRPr="00234A93">
        <w:rPr>
          <w:sz w:val="20"/>
          <w:szCs w:val="20"/>
        </w:rPr>
        <w:tab/>
      </w:r>
      <w:r w:rsidR="000B20DD" w:rsidRPr="00234A93">
        <w:rPr>
          <w:sz w:val="20"/>
          <w:szCs w:val="20"/>
        </w:rPr>
        <w:t>Yes. N</w:t>
      </w:r>
      <w:r w:rsidR="005949FB" w:rsidRPr="00234A93">
        <w:rPr>
          <w:sz w:val="20"/>
          <w:szCs w:val="20"/>
        </w:rPr>
        <w:t>o caregiver complicating behaviors</w:t>
      </w:r>
      <w:r w:rsidR="005949FB">
        <w:rPr>
          <w:sz w:val="20"/>
          <w:szCs w:val="20"/>
        </w:rPr>
        <w:t xml:space="preserve"> </w:t>
      </w:r>
      <w:r w:rsidR="00A07CED">
        <w:rPr>
          <w:sz w:val="20"/>
          <w:szCs w:val="20"/>
        </w:rPr>
        <w:t>wer</w:t>
      </w:r>
      <w:r w:rsidR="005949FB">
        <w:rPr>
          <w:sz w:val="20"/>
          <w:szCs w:val="20"/>
        </w:rPr>
        <w:t>e</w:t>
      </w:r>
      <w:r w:rsidR="005949FB" w:rsidRPr="00234A93">
        <w:rPr>
          <w:sz w:val="20"/>
          <w:szCs w:val="20"/>
        </w:rPr>
        <w:t xml:space="preserve"> identified within the narrative</w:t>
      </w:r>
      <w:r w:rsidR="005949FB">
        <w:rPr>
          <w:sz w:val="20"/>
          <w:szCs w:val="20"/>
        </w:rPr>
        <w:t>,</w:t>
      </w:r>
      <w:r w:rsidR="005949FB" w:rsidRPr="00234A93">
        <w:rPr>
          <w:sz w:val="20"/>
          <w:szCs w:val="20"/>
        </w:rPr>
        <w:t xml:space="preserve"> and none were marked on the safety assessm</w:t>
      </w:r>
      <w:r w:rsidR="000B20DD" w:rsidRPr="00234A93">
        <w:rPr>
          <w:sz w:val="20"/>
          <w:szCs w:val="20"/>
        </w:rPr>
        <w:t>ent.</w:t>
      </w:r>
    </w:p>
    <w:p w14:paraId="5EF3C90E" w14:textId="53C4E69B" w:rsidR="000B20DD" w:rsidRPr="00234A93" w:rsidRDefault="00184F66" w:rsidP="00184F66">
      <w:pPr>
        <w:pStyle w:val="ListParagraph"/>
        <w:ind w:left="893" w:hanging="353"/>
        <w:rPr>
          <w:sz w:val="20"/>
          <w:szCs w:val="20"/>
        </w:rPr>
      </w:pPr>
      <w:sdt>
        <w:sdtPr>
          <w:rPr>
            <w:sz w:val="20"/>
            <w:szCs w:val="20"/>
          </w:rPr>
          <w:id w:val="3757466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0B20DD" w:rsidRPr="00234A93">
        <w:rPr>
          <w:sz w:val="20"/>
          <w:szCs w:val="20"/>
        </w:rPr>
        <w:t>Yes</w:t>
      </w:r>
      <w:r w:rsidR="005949FB">
        <w:rPr>
          <w:sz w:val="20"/>
          <w:szCs w:val="20"/>
        </w:rPr>
        <w:t>.</w:t>
      </w:r>
      <w:r w:rsidR="000B20DD" w:rsidRPr="00234A93">
        <w:rPr>
          <w:sz w:val="20"/>
          <w:szCs w:val="20"/>
        </w:rPr>
        <w:t xml:space="preserve"> </w:t>
      </w:r>
      <w:r w:rsidR="005949FB">
        <w:rPr>
          <w:sz w:val="20"/>
          <w:szCs w:val="20"/>
        </w:rPr>
        <w:t>C</w:t>
      </w:r>
      <w:r w:rsidR="000B20DD" w:rsidRPr="00234A93">
        <w:rPr>
          <w:sz w:val="20"/>
          <w:szCs w:val="20"/>
        </w:rPr>
        <w:t>omplicating behaviors were identified and supported by narrative.</w:t>
      </w:r>
    </w:p>
    <w:p w14:paraId="08D5A14F" w14:textId="02E4CDC0" w:rsidR="00482FD1" w:rsidRPr="00234A93" w:rsidRDefault="00184F66" w:rsidP="00A23519">
      <w:pPr>
        <w:tabs>
          <w:tab w:val="left" w:pos="10800"/>
        </w:tabs>
        <w:ind w:left="893" w:hanging="360"/>
        <w:rPr>
          <w:sz w:val="20"/>
          <w:szCs w:val="20"/>
          <w:u w:val="single"/>
        </w:rPr>
      </w:pPr>
      <w:sdt>
        <w:sdtPr>
          <w:rPr>
            <w:rFonts w:ascii="Wingdings" w:eastAsia="Wingdings" w:hAnsi="Wingdings" w:cs="Wingdings"/>
            <w:sz w:val="20"/>
            <w:szCs w:val="20"/>
          </w:rPr>
          <w:id w:val="2001918590"/>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482FD1" w:rsidRPr="00234A93">
        <w:rPr>
          <w:sz w:val="20"/>
          <w:szCs w:val="20"/>
        </w:rPr>
        <w:tab/>
      </w:r>
      <w:r w:rsidR="000B20DD" w:rsidRPr="00234A93">
        <w:rPr>
          <w:sz w:val="20"/>
          <w:szCs w:val="20"/>
        </w:rPr>
        <w:t xml:space="preserve">No. </w:t>
      </w:r>
      <w:r w:rsidR="000B20DD" w:rsidRPr="00754080">
        <w:rPr>
          <w:i/>
          <w:sz w:val="20"/>
          <w:szCs w:val="20"/>
        </w:rPr>
        <w:t>Provide details:</w:t>
      </w:r>
      <w:r w:rsidR="00482FD1" w:rsidRPr="00754080">
        <w:rPr>
          <w:i/>
          <w:sz w:val="20"/>
          <w:szCs w:val="20"/>
        </w:rPr>
        <w:t xml:space="preserve"> </w:t>
      </w:r>
    </w:p>
    <w:tbl>
      <w:tblPr>
        <w:tblStyle w:val="TableGrid"/>
        <w:tblW w:w="0" w:type="auto"/>
        <w:tblInd w:w="540" w:type="dxa"/>
        <w:tblLook w:val="04A0" w:firstRow="1" w:lastRow="0" w:firstColumn="1" w:lastColumn="0" w:noHBand="0" w:noVBand="1"/>
      </w:tblPr>
      <w:tblGrid>
        <w:gridCol w:w="10250"/>
      </w:tblGrid>
      <w:tr w:rsidR="00337E16" w14:paraId="31D629DC" w14:textId="77777777" w:rsidTr="009C12CC">
        <w:trPr>
          <w:trHeight w:val="1296"/>
        </w:trPr>
        <w:sdt>
          <w:sdtPr>
            <w:rPr>
              <w:sz w:val="20"/>
              <w:szCs w:val="20"/>
              <w:u w:val="single"/>
            </w:rPr>
            <w:id w:val="-586617423"/>
            <w:placeholder>
              <w:docPart w:val="DefaultPlaceholder_-1854013440"/>
            </w:placeholder>
            <w:showingPlcHdr/>
          </w:sdtPr>
          <w:sdtContent>
            <w:tc>
              <w:tcPr>
                <w:tcW w:w="10790" w:type="dxa"/>
              </w:tcPr>
              <w:p w14:paraId="6BC64F1E" w14:textId="7C863205" w:rsidR="00337E16" w:rsidRDefault="00184F66" w:rsidP="009C12CC">
                <w:pPr>
                  <w:tabs>
                    <w:tab w:val="left" w:pos="10800"/>
                  </w:tabs>
                  <w:rPr>
                    <w:sz w:val="20"/>
                    <w:szCs w:val="20"/>
                    <w:u w:val="single"/>
                  </w:rPr>
                </w:pPr>
                <w:r w:rsidRPr="00EA2AF7">
                  <w:rPr>
                    <w:rStyle w:val="PlaceholderText"/>
                  </w:rPr>
                  <w:t>Click or tap here to enter text.</w:t>
                </w:r>
              </w:p>
            </w:tc>
          </w:sdtContent>
        </w:sdt>
      </w:tr>
    </w:tbl>
    <w:p w14:paraId="5A46EAF7" w14:textId="77777777" w:rsidR="00637176" w:rsidRDefault="00637176" w:rsidP="00637176"/>
    <w:p w14:paraId="30068F99" w14:textId="252063BC" w:rsidR="00637176" w:rsidRDefault="000C27B7" w:rsidP="000C27B7">
      <w:pPr>
        <w:pStyle w:val="ListParagraph"/>
        <w:tabs>
          <w:tab w:val="left" w:pos="249"/>
        </w:tabs>
        <w:ind w:left="893" w:hanging="353"/>
        <w:rPr>
          <w:sz w:val="20"/>
          <w:szCs w:val="20"/>
        </w:rPr>
      </w:pPr>
      <w:sdt>
        <w:sdtPr>
          <w:rPr>
            <w:sz w:val="20"/>
            <w:szCs w:val="20"/>
          </w:rPr>
          <w:id w:val="56769800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637176">
        <w:rPr>
          <w:sz w:val="20"/>
          <w:szCs w:val="20"/>
        </w:rPr>
        <w:t>Area of strength</w:t>
      </w:r>
    </w:p>
    <w:p w14:paraId="3BB9FE14" w14:textId="38EDEB14" w:rsidR="000B20DD" w:rsidRPr="00234A93" w:rsidRDefault="000C27B7" w:rsidP="000C27B7">
      <w:pPr>
        <w:pStyle w:val="ListParagraph"/>
        <w:tabs>
          <w:tab w:val="left" w:pos="249"/>
        </w:tabs>
        <w:ind w:left="893" w:hanging="353"/>
        <w:rPr>
          <w:sz w:val="20"/>
          <w:szCs w:val="20"/>
        </w:rPr>
      </w:pPr>
      <w:sdt>
        <w:sdtPr>
          <w:rPr>
            <w:sz w:val="20"/>
            <w:szCs w:val="20"/>
          </w:rPr>
          <w:id w:val="208602684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0B20DD" w:rsidRPr="00234A93">
        <w:rPr>
          <w:sz w:val="20"/>
          <w:szCs w:val="20"/>
        </w:rPr>
        <w:t>Area of opportunity</w:t>
      </w:r>
    </w:p>
    <w:p w14:paraId="69550A59" w14:textId="16FB3F12" w:rsidR="000B20DD" w:rsidRPr="00234A93" w:rsidRDefault="000C27B7" w:rsidP="000C27B7">
      <w:pPr>
        <w:pStyle w:val="ListParagraph"/>
        <w:ind w:left="893" w:hanging="353"/>
        <w:rPr>
          <w:sz w:val="20"/>
          <w:szCs w:val="20"/>
        </w:rPr>
      </w:pPr>
      <w:sdt>
        <w:sdtPr>
          <w:rPr>
            <w:sz w:val="20"/>
            <w:szCs w:val="20"/>
          </w:rPr>
          <w:id w:val="-15236997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0836EE">
        <w:rPr>
          <w:sz w:val="20"/>
          <w:szCs w:val="20"/>
        </w:rPr>
        <w:t xml:space="preserve">Area of </w:t>
      </w:r>
      <w:r w:rsidR="0065288D">
        <w:rPr>
          <w:sz w:val="20"/>
          <w:szCs w:val="20"/>
        </w:rPr>
        <w:t>demonstrated growth</w:t>
      </w:r>
    </w:p>
    <w:p w14:paraId="736C55C9" w14:textId="2351D9A6" w:rsidR="00482FD1" w:rsidRPr="00234A93" w:rsidRDefault="000B20DD" w:rsidP="00BB294D">
      <w:pPr>
        <w:tabs>
          <w:tab w:val="left" w:pos="10800"/>
        </w:tabs>
        <w:ind w:left="900" w:hanging="360"/>
        <w:rPr>
          <w:sz w:val="20"/>
          <w:szCs w:val="20"/>
          <w:u w:val="single"/>
        </w:rPr>
      </w:pPr>
      <w:r w:rsidRPr="00234A93">
        <w:rPr>
          <w:i/>
          <w:sz w:val="20"/>
          <w:szCs w:val="20"/>
        </w:rPr>
        <w:t>Details:</w:t>
      </w:r>
      <w:r w:rsidR="00482FD1" w:rsidRPr="00234A93">
        <w:rPr>
          <w:i/>
          <w:sz w:val="20"/>
          <w:szCs w:val="20"/>
        </w:rPr>
        <w:t xml:space="preserve"> </w:t>
      </w:r>
    </w:p>
    <w:tbl>
      <w:tblPr>
        <w:tblStyle w:val="TableGrid"/>
        <w:tblW w:w="0" w:type="auto"/>
        <w:tblInd w:w="540" w:type="dxa"/>
        <w:tblLook w:val="04A0" w:firstRow="1" w:lastRow="0" w:firstColumn="1" w:lastColumn="0" w:noHBand="0" w:noVBand="1"/>
      </w:tblPr>
      <w:tblGrid>
        <w:gridCol w:w="10250"/>
      </w:tblGrid>
      <w:tr w:rsidR="00337E16" w14:paraId="79984C6F" w14:textId="77777777" w:rsidTr="009C12CC">
        <w:trPr>
          <w:trHeight w:val="1296"/>
        </w:trPr>
        <w:sdt>
          <w:sdtPr>
            <w:rPr>
              <w:sz w:val="20"/>
              <w:szCs w:val="20"/>
              <w:u w:val="single"/>
            </w:rPr>
            <w:id w:val="1214319791"/>
            <w:placeholder>
              <w:docPart w:val="DefaultPlaceholder_-1854013440"/>
            </w:placeholder>
            <w:showingPlcHdr/>
          </w:sdtPr>
          <w:sdtContent>
            <w:tc>
              <w:tcPr>
                <w:tcW w:w="10790" w:type="dxa"/>
              </w:tcPr>
              <w:p w14:paraId="3EDE84C5" w14:textId="68B659D9" w:rsidR="00337E16" w:rsidRDefault="000C27B7" w:rsidP="009C12CC">
                <w:pPr>
                  <w:tabs>
                    <w:tab w:val="left" w:pos="10800"/>
                  </w:tabs>
                  <w:rPr>
                    <w:sz w:val="20"/>
                    <w:szCs w:val="20"/>
                    <w:u w:val="single"/>
                  </w:rPr>
                </w:pPr>
                <w:r w:rsidRPr="00EA2AF7">
                  <w:rPr>
                    <w:rStyle w:val="PlaceholderText"/>
                  </w:rPr>
                  <w:t>Click or tap here to enter text.</w:t>
                </w:r>
              </w:p>
            </w:tc>
          </w:sdtContent>
        </w:sdt>
      </w:tr>
    </w:tbl>
    <w:p w14:paraId="13FB07CB" w14:textId="5A0E58AA" w:rsidR="00245265" w:rsidRPr="00234A93" w:rsidRDefault="00245265" w:rsidP="00BB294D">
      <w:pPr>
        <w:ind w:left="540"/>
        <w:rPr>
          <w:sz w:val="20"/>
          <w:szCs w:val="20"/>
        </w:rPr>
      </w:pPr>
    </w:p>
    <w:p w14:paraId="22B964FF" w14:textId="555B1670" w:rsidR="00B16524" w:rsidRPr="00234A93" w:rsidRDefault="005721D5" w:rsidP="00B16524">
      <w:pPr>
        <w:ind w:left="540" w:hanging="540"/>
        <w:rPr>
          <w:sz w:val="20"/>
          <w:szCs w:val="20"/>
        </w:rPr>
      </w:pPr>
      <w:r>
        <w:rPr>
          <w:b/>
          <w:sz w:val="20"/>
          <w:szCs w:val="20"/>
        </w:rPr>
        <w:t>7</w:t>
      </w:r>
      <w:r w:rsidR="00B16524" w:rsidRPr="00234A93">
        <w:rPr>
          <w:b/>
          <w:sz w:val="20"/>
          <w:szCs w:val="20"/>
        </w:rPr>
        <w:t>.</w:t>
      </w:r>
      <w:r w:rsidR="00B16524" w:rsidRPr="00234A93">
        <w:rPr>
          <w:b/>
          <w:sz w:val="20"/>
          <w:szCs w:val="20"/>
        </w:rPr>
        <w:tab/>
        <w:t>Are</w:t>
      </w:r>
      <w:r w:rsidR="00A07CED">
        <w:rPr>
          <w:b/>
          <w:sz w:val="20"/>
          <w:szCs w:val="20"/>
        </w:rPr>
        <w:t xml:space="preserve"> the</w:t>
      </w:r>
      <w:r w:rsidR="00B16524" w:rsidRPr="00234A93">
        <w:rPr>
          <w:b/>
          <w:sz w:val="20"/>
          <w:szCs w:val="20"/>
        </w:rPr>
        <w:t xml:space="preserve"> identif</w:t>
      </w:r>
      <w:r w:rsidR="00B16524">
        <w:rPr>
          <w:b/>
          <w:sz w:val="20"/>
          <w:szCs w:val="20"/>
        </w:rPr>
        <w:t>ied</w:t>
      </w:r>
      <w:r w:rsidR="00B16524" w:rsidRPr="00234A93">
        <w:rPr>
          <w:b/>
          <w:sz w:val="20"/>
          <w:szCs w:val="20"/>
        </w:rPr>
        <w:t xml:space="preserve"> household strengths and</w:t>
      </w:r>
      <w:r w:rsidR="00A07CED">
        <w:rPr>
          <w:b/>
          <w:sz w:val="20"/>
          <w:szCs w:val="20"/>
        </w:rPr>
        <w:t>/or</w:t>
      </w:r>
      <w:r w:rsidR="00B16524" w:rsidRPr="00234A93">
        <w:rPr>
          <w:b/>
          <w:sz w:val="20"/>
          <w:szCs w:val="20"/>
        </w:rPr>
        <w:t xml:space="preserve"> protective actions</w:t>
      </w:r>
      <w:r w:rsidR="00B16524">
        <w:rPr>
          <w:b/>
          <w:sz w:val="20"/>
          <w:szCs w:val="20"/>
        </w:rPr>
        <w:t xml:space="preserve"> supported by the narrative?</w:t>
      </w:r>
      <w:r w:rsidR="00B16524" w:rsidRPr="0014009C">
        <w:rPr>
          <w:b/>
          <w:sz w:val="20"/>
          <w:szCs w:val="20"/>
        </w:rPr>
        <w:t>*</w:t>
      </w:r>
    </w:p>
    <w:p w14:paraId="3D645963" w14:textId="23DFB744" w:rsidR="00B16524" w:rsidRPr="00234A93" w:rsidRDefault="000C27B7" w:rsidP="00A23519">
      <w:pPr>
        <w:ind w:left="893" w:hanging="360"/>
        <w:rPr>
          <w:sz w:val="20"/>
          <w:szCs w:val="20"/>
        </w:rPr>
      </w:pPr>
      <w:sdt>
        <w:sdtPr>
          <w:rPr>
            <w:rFonts w:ascii="Wingdings" w:eastAsia="Wingdings" w:hAnsi="Wingdings" w:cs="Wingdings"/>
            <w:sz w:val="20"/>
            <w:szCs w:val="20"/>
          </w:rPr>
          <w:id w:val="2025279903"/>
          <w:placeholder>
            <w:docPart w:val="DefaultPlaceholder_-1854013440"/>
          </w:placeholder>
        </w:sdtPr>
        <w:sdtContent>
          <w:sdt>
            <w:sdtPr>
              <w:rPr>
                <w:rFonts w:ascii="Wingdings" w:eastAsia="Wingdings" w:hAnsi="Wingdings" w:cs="Wingdings"/>
                <w:sz w:val="20"/>
                <w:szCs w:val="20"/>
              </w:rPr>
              <w:id w:val="1654335409"/>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sdtContent>
      </w:sdt>
      <w:r w:rsidR="00B16524" w:rsidRPr="00234A93">
        <w:rPr>
          <w:sz w:val="20"/>
          <w:szCs w:val="20"/>
        </w:rPr>
        <w:tab/>
        <w:t xml:space="preserve">Yes. Household strengths and protective actions </w:t>
      </w:r>
      <w:r w:rsidR="0020646B">
        <w:rPr>
          <w:sz w:val="20"/>
          <w:szCs w:val="20"/>
        </w:rPr>
        <w:t>were</w:t>
      </w:r>
      <w:r w:rsidR="00B16524" w:rsidRPr="00234A93">
        <w:rPr>
          <w:sz w:val="20"/>
          <w:szCs w:val="20"/>
        </w:rPr>
        <w:t xml:space="preserve"> supported in narrative</w:t>
      </w:r>
      <w:r w:rsidR="0085321B">
        <w:rPr>
          <w:sz w:val="20"/>
          <w:szCs w:val="20"/>
        </w:rPr>
        <w:t>,</w:t>
      </w:r>
      <w:r w:rsidR="00B16524">
        <w:rPr>
          <w:sz w:val="20"/>
          <w:szCs w:val="20"/>
        </w:rPr>
        <w:t xml:space="preserve"> as </w:t>
      </w:r>
      <w:r w:rsidR="0020646B">
        <w:rPr>
          <w:sz w:val="20"/>
          <w:szCs w:val="20"/>
        </w:rPr>
        <w:t>was</w:t>
      </w:r>
      <w:r w:rsidR="00B16524">
        <w:rPr>
          <w:sz w:val="20"/>
          <w:szCs w:val="20"/>
        </w:rPr>
        <w:t xml:space="preserve"> </w:t>
      </w:r>
      <w:r w:rsidR="00B16524" w:rsidRPr="00234A93">
        <w:rPr>
          <w:sz w:val="20"/>
          <w:szCs w:val="20"/>
        </w:rPr>
        <w:t>their appropriate use in safety planning.</w:t>
      </w:r>
    </w:p>
    <w:p w14:paraId="4DC60122" w14:textId="392255DB" w:rsidR="00B16524" w:rsidRPr="00234A93" w:rsidRDefault="000C27B7" w:rsidP="00A23519">
      <w:pPr>
        <w:tabs>
          <w:tab w:val="left" w:pos="10800"/>
        </w:tabs>
        <w:ind w:left="893" w:hanging="360"/>
        <w:rPr>
          <w:sz w:val="20"/>
          <w:szCs w:val="20"/>
          <w:u w:val="single"/>
        </w:rPr>
      </w:pPr>
      <w:sdt>
        <w:sdtPr>
          <w:rPr>
            <w:rFonts w:ascii="Wingdings" w:eastAsia="Wingdings" w:hAnsi="Wingdings" w:cs="Wingdings"/>
            <w:sz w:val="20"/>
            <w:szCs w:val="20"/>
          </w:rPr>
          <w:id w:val="3028590"/>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B16524" w:rsidRPr="00234A93">
        <w:rPr>
          <w:sz w:val="20"/>
          <w:szCs w:val="20"/>
        </w:rPr>
        <w:tab/>
        <w:t xml:space="preserve">No. </w:t>
      </w:r>
      <w:r w:rsidR="00B16524" w:rsidRPr="00234A93">
        <w:rPr>
          <w:i/>
          <w:sz w:val="20"/>
          <w:szCs w:val="20"/>
        </w:rPr>
        <w:t>Provide details</w:t>
      </w:r>
      <w:r w:rsidR="00B16524" w:rsidRPr="00234A93">
        <w:rPr>
          <w:sz w:val="20"/>
          <w:szCs w:val="20"/>
        </w:rPr>
        <w:t xml:space="preserve">: </w:t>
      </w:r>
    </w:p>
    <w:tbl>
      <w:tblPr>
        <w:tblStyle w:val="TableGrid"/>
        <w:tblW w:w="0" w:type="auto"/>
        <w:tblInd w:w="540" w:type="dxa"/>
        <w:tblLook w:val="04A0" w:firstRow="1" w:lastRow="0" w:firstColumn="1" w:lastColumn="0" w:noHBand="0" w:noVBand="1"/>
      </w:tblPr>
      <w:tblGrid>
        <w:gridCol w:w="10250"/>
      </w:tblGrid>
      <w:tr w:rsidR="00B16524" w14:paraId="181223FA" w14:textId="77777777" w:rsidTr="00402AE4">
        <w:trPr>
          <w:trHeight w:val="1296"/>
        </w:trPr>
        <w:sdt>
          <w:sdtPr>
            <w:rPr>
              <w:sz w:val="20"/>
              <w:szCs w:val="20"/>
              <w:u w:val="single"/>
            </w:rPr>
            <w:id w:val="-749655481"/>
            <w:placeholder>
              <w:docPart w:val="DefaultPlaceholder_-1854013440"/>
            </w:placeholder>
            <w:showingPlcHdr/>
          </w:sdtPr>
          <w:sdtContent>
            <w:tc>
              <w:tcPr>
                <w:tcW w:w="10790" w:type="dxa"/>
              </w:tcPr>
              <w:p w14:paraId="40264AD8" w14:textId="1182DBCE" w:rsidR="00B16524" w:rsidRDefault="000C27B7" w:rsidP="00402AE4">
                <w:pPr>
                  <w:tabs>
                    <w:tab w:val="left" w:pos="10800"/>
                  </w:tabs>
                  <w:rPr>
                    <w:sz w:val="20"/>
                    <w:szCs w:val="20"/>
                    <w:u w:val="single"/>
                  </w:rPr>
                </w:pPr>
                <w:r w:rsidRPr="00EA2AF7">
                  <w:rPr>
                    <w:rStyle w:val="PlaceholderText"/>
                  </w:rPr>
                  <w:t>Click or tap here to enter text.</w:t>
                </w:r>
              </w:p>
            </w:tc>
          </w:sdtContent>
        </w:sdt>
      </w:tr>
    </w:tbl>
    <w:p w14:paraId="0AFAE9B1" w14:textId="77777777" w:rsidR="00B16524" w:rsidRDefault="00B16524" w:rsidP="00B16524">
      <w:pPr>
        <w:pStyle w:val="ListParagraph"/>
        <w:ind w:left="900"/>
        <w:rPr>
          <w:sz w:val="20"/>
          <w:szCs w:val="20"/>
        </w:rPr>
      </w:pPr>
    </w:p>
    <w:p w14:paraId="0616AFAF" w14:textId="390306C6" w:rsidR="00482FD1" w:rsidRPr="00234A93" w:rsidRDefault="000C27B7" w:rsidP="00A23519">
      <w:pPr>
        <w:ind w:left="893" w:hanging="360"/>
        <w:rPr>
          <w:sz w:val="20"/>
          <w:szCs w:val="20"/>
        </w:rPr>
      </w:pPr>
      <w:sdt>
        <w:sdtPr>
          <w:rPr>
            <w:rFonts w:ascii="Wingdings" w:eastAsia="Wingdings" w:hAnsi="Wingdings" w:cs="Wingdings"/>
            <w:sz w:val="20"/>
            <w:szCs w:val="20"/>
          </w:rPr>
          <w:id w:val="240993070"/>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FA686E">
        <w:rPr>
          <w:sz w:val="20"/>
          <w:szCs w:val="20"/>
        </w:rPr>
        <w:tab/>
      </w:r>
      <w:r w:rsidR="00482FD1" w:rsidRPr="00234A93">
        <w:rPr>
          <w:sz w:val="20"/>
          <w:szCs w:val="20"/>
        </w:rPr>
        <w:t>Area of strength</w:t>
      </w:r>
    </w:p>
    <w:p w14:paraId="2F5E7A22" w14:textId="059CE93E" w:rsidR="00482FD1" w:rsidRPr="00234A93" w:rsidRDefault="000C27B7" w:rsidP="000C27B7">
      <w:pPr>
        <w:pStyle w:val="ListParagraph"/>
        <w:tabs>
          <w:tab w:val="left" w:pos="249"/>
        </w:tabs>
        <w:ind w:left="893" w:hanging="353"/>
        <w:rPr>
          <w:sz w:val="20"/>
          <w:szCs w:val="20"/>
        </w:rPr>
      </w:pPr>
      <w:sdt>
        <w:sdtPr>
          <w:rPr>
            <w:sz w:val="20"/>
            <w:szCs w:val="20"/>
          </w:rPr>
          <w:id w:val="-174246870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82FD1" w:rsidRPr="00234A93">
        <w:rPr>
          <w:sz w:val="20"/>
          <w:szCs w:val="20"/>
        </w:rPr>
        <w:t>Area of opportunity</w:t>
      </w:r>
    </w:p>
    <w:p w14:paraId="56802E9C" w14:textId="3CC38191" w:rsidR="00482FD1" w:rsidRPr="00234A93" w:rsidRDefault="000C27B7" w:rsidP="000C27B7">
      <w:pPr>
        <w:pStyle w:val="ListParagraph"/>
        <w:ind w:left="893" w:hanging="353"/>
        <w:rPr>
          <w:sz w:val="20"/>
          <w:szCs w:val="20"/>
        </w:rPr>
      </w:pPr>
      <w:sdt>
        <w:sdtPr>
          <w:rPr>
            <w:sz w:val="20"/>
            <w:szCs w:val="20"/>
          </w:rPr>
          <w:id w:val="140356343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0836EE">
        <w:rPr>
          <w:sz w:val="20"/>
          <w:szCs w:val="20"/>
        </w:rPr>
        <w:t xml:space="preserve">Area of </w:t>
      </w:r>
      <w:r w:rsidR="00D13D8B">
        <w:rPr>
          <w:sz w:val="20"/>
          <w:szCs w:val="20"/>
        </w:rPr>
        <w:t>demonstrated growth</w:t>
      </w:r>
    </w:p>
    <w:p w14:paraId="677D53BB" w14:textId="078C2BFD" w:rsidR="00482FD1" w:rsidRPr="00234A93" w:rsidRDefault="00482FD1" w:rsidP="00BB294D">
      <w:pPr>
        <w:tabs>
          <w:tab w:val="left" w:pos="10800"/>
        </w:tabs>
        <w:ind w:left="900" w:hanging="360"/>
        <w:rPr>
          <w:sz w:val="20"/>
          <w:szCs w:val="20"/>
          <w:u w:val="single"/>
        </w:rPr>
      </w:pPr>
      <w:r w:rsidRPr="00234A93">
        <w:rPr>
          <w:i/>
          <w:sz w:val="20"/>
          <w:szCs w:val="20"/>
        </w:rPr>
        <w:t xml:space="preserve">Details: </w:t>
      </w:r>
    </w:p>
    <w:tbl>
      <w:tblPr>
        <w:tblStyle w:val="TableGrid"/>
        <w:tblW w:w="0" w:type="auto"/>
        <w:tblInd w:w="540" w:type="dxa"/>
        <w:tblLook w:val="04A0" w:firstRow="1" w:lastRow="0" w:firstColumn="1" w:lastColumn="0" w:noHBand="0" w:noVBand="1"/>
      </w:tblPr>
      <w:tblGrid>
        <w:gridCol w:w="10250"/>
      </w:tblGrid>
      <w:tr w:rsidR="00337E16" w14:paraId="6251B374" w14:textId="77777777" w:rsidTr="009C12CC">
        <w:trPr>
          <w:trHeight w:val="1296"/>
        </w:trPr>
        <w:sdt>
          <w:sdtPr>
            <w:rPr>
              <w:sz w:val="20"/>
              <w:szCs w:val="20"/>
              <w:u w:val="single"/>
            </w:rPr>
            <w:id w:val="839589671"/>
            <w:placeholder>
              <w:docPart w:val="DefaultPlaceholder_-1854013440"/>
            </w:placeholder>
            <w:showingPlcHdr/>
          </w:sdtPr>
          <w:sdtContent>
            <w:tc>
              <w:tcPr>
                <w:tcW w:w="10790" w:type="dxa"/>
              </w:tcPr>
              <w:p w14:paraId="3C1DE7C8" w14:textId="3E12E1A2" w:rsidR="00337E16" w:rsidRDefault="000C27B7" w:rsidP="009C12CC">
                <w:pPr>
                  <w:tabs>
                    <w:tab w:val="left" w:pos="10800"/>
                  </w:tabs>
                  <w:rPr>
                    <w:sz w:val="20"/>
                    <w:szCs w:val="20"/>
                    <w:u w:val="single"/>
                  </w:rPr>
                </w:pPr>
                <w:r w:rsidRPr="00EA2AF7">
                  <w:rPr>
                    <w:rStyle w:val="PlaceholderText"/>
                  </w:rPr>
                  <w:t>Click or tap here to enter text.</w:t>
                </w:r>
              </w:p>
            </w:tc>
          </w:sdtContent>
        </w:sdt>
      </w:tr>
    </w:tbl>
    <w:p w14:paraId="00B554A3" w14:textId="29C35A44" w:rsidR="008A419D" w:rsidRDefault="008A419D">
      <w:pPr>
        <w:rPr>
          <w:sz w:val="20"/>
          <w:szCs w:val="20"/>
        </w:rPr>
      </w:pPr>
      <w:r w:rsidRPr="0014009C">
        <w:rPr>
          <w:b/>
          <w:sz w:val="20"/>
          <w:szCs w:val="20"/>
        </w:rPr>
        <w:t>*</w:t>
      </w:r>
      <w:r w:rsidRPr="00661B8E">
        <w:rPr>
          <w:sz w:val="18"/>
          <w:szCs w:val="18"/>
        </w:rPr>
        <w:t>Refer to enhanced practice elements and pay careful attention to definition</w:t>
      </w:r>
      <w:r w:rsidR="00A07CED">
        <w:rPr>
          <w:sz w:val="18"/>
          <w:szCs w:val="18"/>
        </w:rPr>
        <w:t>s when evaluating</w:t>
      </w:r>
      <w:r w:rsidRPr="00661B8E">
        <w:rPr>
          <w:sz w:val="18"/>
          <w:szCs w:val="18"/>
        </w:rPr>
        <w:t xml:space="preserve"> this item.</w:t>
      </w:r>
      <w:r>
        <w:rPr>
          <w:sz w:val="20"/>
          <w:szCs w:val="20"/>
        </w:rPr>
        <w:br w:type="page"/>
      </w:r>
    </w:p>
    <w:p w14:paraId="657E4EF9" w14:textId="7A770F9F" w:rsidR="00482FD1" w:rsidRPr="00234A93" w:rsidRDefault="005721D5" w:rsidP="00BB294D">
      <w:pPr>
        <w:ind w:left="540" w:hanging="540"/>
        <w:rPr>
          <w:b/>
          <w:sz w:val="20"/>
          <w:szCs w:val="20"/>
        </w:rPr>
      </w:pPr>
      <w:r>
        <w:rPr>
          <w:b/>
          <w:sz w:val="20"/>
          <w:szCs w:val="20"/>
        </w:rPr>
        <w:lastRenderedPageBreak/>
        <w:t>8</w:t>
      </w:r>
      <w:r w:rsidR="00482FD1" w:rsidRPr="00234A93">
        <w:rPr>
          <w:b/>
          <w:sz w:val="20"/>
          <w:szCs w:val="20"/>
        </w:rPr>
        <w:t>.</w:t>
      </w:r>
      <w:r w:rsidR="00482FD1" w:rsidRPr="00234A93">
        <w:rPr>
          <w:b/>
          <w:sz w:val="20"/>
          <w:szCs w:val="20"/>
        </w:rPr>
        <w:tab/>
        <w:t>Are the</w:t>
      </w:r>
      <w:r w:rsidR="005949FB" w:rsidRPr="00234A93">
        <w:rPr>
          <w:b/>
          <w:sz w:val="20"/>
          <w:szCs w:val="20"/>
        </w:rPr>
        <w:t xml:space="preserve"> in</w:t>
      </w:r>
      <w:r w:rsidR="005949FB">
        <w:rPr>
          <w:b/>
          <w:sz w:val="20"/>
          <w:szCs w:val="20"/>
        </w:rPr>
        <w:t>-</w:t>
      </w:r>
      <w:r w:rsidR="005949FB" w:rsidRPr="00234A93">
        <w:rPr>
          <w:b/>
          <w:sz w:val="20"/>
          <w:szCs w:val="20"/>
        </w:rPr>
        <w:t>home protective interve</w:t>
      </w:r>
      <w:r w:rsidR="00482FD1" w:rsidRPr="00234A93">
        <w:rPr>
          <w:b/>
          <w:sz w:val="20"/>
          <w:szCs w:val="20"/>
        </w:rPr>
        <w:t>ntions s</w:t>
      </w:r>
      <w:r w:rsidR="007A755E">
        <w:rPr>
          <w:b/>
          <w:sz w:val="20"/>
          <w:szCs w:val="20"/>
        </w:rPr>
        <w:t>upported by the narrative?</w:t>
      </w:r>
      <w:r w:rsidR="007A755E" w:rsidRPr="0014009C">
        <w:rPr>
          <w:b/>
          <w:sz w:val="20"/>
          <w:szCs w:val="20"/>
        </w:rPr>
        <w:t>*</w:t>
      </w:r>
    </w:p>
    <w:p w14:paraId="6E841502" w14:textId="098CE2EB" w:rsidR="00482FD1" w:rsidRPr="00234A93" w:rsidRDefault="00B452C4" w:rsidP="00A23519">
      <w:pPr>
        <w:ind w:left="893" w:hanging="360"/>
        <w:rPr>
          <w:sz w:val="20"/>
          <w:szCs w:val="20"/>
        </w:rPr>
      </w:pPr>
      <w:sdt>
        <w:sdtPr>
          <w:rPr>
            <w:rFonts w:ascii="Wingdings" w:eastAsia="Wingdings" w:hAnsi="Wingdings" w:cs="Wingdings"/>
            <w:sz w:val="20"/>
            <w:szCs w:val="20"/>
          </w:rPr>
          <w:id w:val="-1915162814"/>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482FD1" w:rsidRPr="00234A93">
        <w:rPr>
          <w:sz w:val="20"/>
          <w:szCs w:val="20"/>
        </w:rPr>
        <w:tab/>
        <w:t xml:space="preserve">Yes. Safety </w:t>
      </w:r>
      <w:r w:rsidR="005949FB" w:rsidRPr="00234A93">
        <w:rPr>
          <w:sz w:val="20"/>
          <w:szCs w:val="20"/>
        </w:rPr>
        <w:t>threats and complicating behaviors (if applicable) were identified</w:t>
      </w:r>
      <w:r w:rsidR="005949FB">
        <w:rPr>
          <w:sz w:val="20"/>
          <w:szCs w:val="20"/>
        </w:rPr>
        <w:t>,</w:t>
      </w:r>
      <w:r w:rsidR="005949FB" w:rsidRPr="00234A93">
        <w:rPr>
          <w:sz w:val="20"/>
          <w:szCs w:val="20"/>
        </w:rPr>
        <w:t xml:space="preserve"> and safety decision was </w:t>
      </w:r>
      <w:r w:rsidR="005F5AAB" w:rsidRPr="005F5AAB">
        <w:rPr>
          <w:sz w:val="20"/>
          <w:szCs w:val="20"/>
        </w:rPr>
        <w:t>“S</w:t>
      </w:r>
      <w:r w:rsidR="005949FB" w:rsidRPr="005F5AAB">
        <w:rPr>
          <w:sz w:val="20"/>
          <w:szCs w:val="20"/>
        </w:rPr>
        <w:t>afe with p</w:t>
      </w:r>
      <w:r w:rsidR="00482FD1" w:rsidRPr="005F5AAB">
        <w:rPr>
          <w:sz w:val="20"/>
          <w:szCs w:val="20"/>
        </w:rPr>
        <w:t>lan.</w:t>
      </w:r>
      <w:r w:rsidR="005F5AAB">
        <w:rPr>
          <w:sz w:val="20"/>
          <w:szCs w:val="20"/>
        </w:rPr>
        <w:t>”</w:t>
      </w:r>
      <w:r w:rsidR="00482FD1" w:rsidRPr="00234A93">
        <w:rPr>
          <w:sz w:val="20"/>
          <w:szCs w:val="20"/>
        </w:rPr>
        <w:t xml:space="preserve"> A safety plan was developed with at least one parent.</w:t>
      </w:r>
    </w:p>
    <w:p w14:paraId="6EB98DB7" w14:textId="45145BDA" w:rsidR="00482FD1" w:rsidRPr="00234A93" w:rsidRDefault="00B452C4" w:rsidP="00A23519">
      <w:pPr>
        <w:tabs>
          <w:tab w:val="left" w:pos="10800"/>
        </w:tabs>
        <w:ind w:left="893" w:hanging="360"/>
        <w:rPr>
          <w:sz w:val="20"/>
          <w:szCs w:val="20"/>
          <w:u w:val="single"/>
        </w:rPr>
      </w:pPr>
      <w:sdt>
        <w:sdtPr>
          <w:rPr>
            <w:rFonts w:ascii="Wingdings" w:eastAsia="Wingdings" w:hAnsi="Wingdings" w:cs="Wingdings"/>
            <w:sz w:val="20"/>
            <w:szCs w:val="20"/>
          </w:rPr>
          <w:id w:val="-1366828790"/>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14009C" w:rsidRPr="00234A93">
        <w:rPr>
          <w:sz w:val="20"/>
          <w:szCs w:val="20"/>
        </w:rPr>
        <w:tab/>
      </w:r>
      <w:r w:rsidR="00482FD1" w:rsidRPr="00234A93">
        <w:rPr>
          <w:sz w:val="20"/>
          <w:szCs w:val="20"/>
        </w:rPr>
        <w:t xml:space="preserve">No. </w:t>
      </w:r>
      <w:r w:rsidR="00482FD1" w:rsidRPr="00234A93">
        <w:rPr>
          <w:i/>
          <w:sz w:val="20"/>
          <w:szCs w:val="20"/>
        </w:rPr>
        <w:t>Provide details</w:t>
      </w:r>
      <w:r w:rsidR="00482FD1" w:rsidRPr="00234A93">
        <w:rPr>
          <w:sz w:val="20"/>
          <w:szCs w:val="20"/>
        </w:rPr>
        <w:t xml:space="preserve">: </w:t>
      </w:r>
    </w:p>
    <w:tbl>
      <w:tblPr>
        <w:tblStyle w:val="TableGrid"/>
        <w:tblW w:w="0" w:type="auto"/>
        <w:tblInd w:w="540" w:type="dxa"/>
        <w:tblLook w:val="04A0" w:firstRow="1" w:lastRow="0" w:firstColumn="1" w:lastColumn="0" w:noHBand="0" w:noVBand="1"/>
      </w:tblPr>
      <w:tblGrid>
        <w:gridCol w:w="10250"/>
      </w:tblGrid>
      <w:tr w:rsidR="00337E16" w14:paraId="1C3ABB1E" w14:textId="77777777" w:rsidTr="009C12CC">
        <w:trPr>
          <w:trHeight w:val="1296"/>
        </w:trPr>
        <w:sdt>
          <w:sdtPr>
            <w:rPr>
              <w:sz w:val="20"/>
              <w:szCs w:val="20"/>
              <w:u w:val="single"/>
            </w:rPr>
            <w:id w:val="-1143190898"/>
            <w:placeholder>
              <w:docPart w:val="DefaultPlaceholder_-1854013440"/>
            </w:placeholder>
            <w:showingPlcHdr/>
          </w:sdtPr>
          <w:sdtContent>
            <w:tc>
              <w:tcPr>
                <w:tcW w:w="10790" w:type="dxa"/>
              </w:tcPr>
              <w:p w14:paraId="1C5C4E76" w14:textId="44809530" w:rsidR="00337E16" w:rsidRDefault="00B452C4" w:rsidP="009C12CC">
                <w:pPr>
                  <w:tabs>
                    <w:tab w:val="left" w:pos="10800"/>
                  </w:tabs>
                  <w:rPr>
                    <w:sz w:val="20"/>
                    <w:szCs w:val="20"/>
                    <w:u w:val="single"/>
                  </w:rPr>
                </w:pPr>
                <w:r w:rsidRPr="00EA2AF7">
                  <w:rPr>
                    <w:rStyle w:val="PlaceholderText"/>
                  </w:rPr>
                  <w:t>Click or tap here to enter text.</w:t>
                </w:r>
              </w:p>
            </w:tc>
          </w:sdtContent>
        </w:sdt>
      </w:tr>
    </w:tbl>
    <w:p w14:paraId="61A9F50D" w14:textId="66DC195A" w:rsidR="00482FD1" w:rsidRPr="00637176" w:rsidRDefault="00482FD1" w:rsidP="00A23519">
      <w:pPr>
        <w:ind w:left="893" w:hanging="360"/>
        <w:rPr>
          <w:sz w:val="20"/>
          <w:szCs w:val="20"/>
        </w:rPr>
      </w:pPr>
    </w:p>
    <w:p w14:paraId="591869BE" w14:textId="4FFFD75C" w:rsidR="00637176" w:rsidRDefault="00B452C4" w:rsidP="00B452C4">
      <w:pPr>
        <w:pStyle w:val="ListParagraph"/>
        <w:tabs>
          <w:tab w:val="left" w:pos="249"/>
        </w:tabs>
        <w:ind w:left="893" w:hanging="353"/>
        <w:rPr>
          <w:sz w:val="20"/>
          <w:szCs w:val="20"/>
        </w:rPr>
      </w:pPr>
      <w:sdt>
        <w:sdtPr>
          <w:rPr>
            <w:sz w:val="20"/>
            <w:szCs w:val="20"/>
          </w:rPr>
          <w:id w:val="118918008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637176">
        <w:rPr>
          <w:sz w:val="20"/>
          <w:szCs w:val="20"/>
        </w:rPr>
        <w:t>Area of strength</w:t>
      </w:r>
    </w:p>
    <w:p w14:paraId="502AEDEE" w14:textId="75E73C63" w:rsidR="00482FD1" w:rsidRPr="00234A93" w:rsidRDefault="00B452C4" w:rsidP="00B452C4">
      <w:pPr>
        <w:pStyle w:val="ListParagraph"/>
        <w:tabs>
          <w:tab w:val="left" w:pos="249"/>
        </w:tabs>
        <w:ind w:left="893" w:hanging="353"/>
        <w:rPr>
          <w:sz w:val="20"/>
          <w:szCs w:val="20"/>
        </w:rPr>
      </w:pPr>
      <w:sdt>
        <w:sdtPr>
          <w:rPr>
            <w:sz w:val="20"/>
            <w:szCs w:val="20"/>
          </w:rPr>
          <w:id w:val="-10743517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82FD1" w:rsidRPr="00234A93">
        <w:rPr>
          <w:sz w:val="20"/>
          <w:szCs w:val="20"/>
        </w:rPr>
        <w:t>Area of opportunity</w:t>
      </w:r>
    </w:p>
    <w:p w14:paraId="19F6A71E" w14:textId="09A9B935" w:rsidR="00482FD1" w:rsidRPr="00234A93" w:rsidRDefault="00B452C4" w:rsidP="00B452C4">
      <w:pPr>
        <w:pStyle w:val="ListParagraph"/>
        <w:ind w:left="893" w:hanging="353"/>
        <w:rPr>
          <w:sz w:val="20"/>
          <w:szCs w:val="20"/>
        </w:rPr>
      </w:pPr>
      <w:sdt>
        <w:sdtPr>
          <w:rPr>
            <w:sz w:val="20"/>
            <w:szCs w:val="20"/>
          </w:rPr>
          <w:id w:val="-14404666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0836EE">
        <w:rPr>
          <w:sz w:val="20"/>
          <w:szCs w:val="20"/>
        </w:rPr>
        <w:t xml:space="preserve">Area of </w:t>
      </w:r>
      <w:r w:rsidR="00D13D8B">
        <w:rPr>
          <w:sz w:val="20"/>
          <w:szCs w:val="20"/>
        </w:rPr>
        <w:t>demonstrated growth</w:t>
      </w:r>
    </w:p>
    <w:p w14:paraId="646E417E" w14:textId="0B317854" w:rsidR="00482FD1" w:rsidRPr="00234A93" w:rsidRDefault="00482FD1" w:rsidP="00BB294D">
      <w:pPr>
        <w:tabs>
          <w:tab w:val="left" w:pos="10800"/>
        </w:tabs>
        <w:ind w:left="900" w:hanging="360"/>
        <w:rPr>
          <w:sz w:val="20"/>
          <w:szCs w:val="20"/>
          <w:u w:val="single"/>
        </w:rPr>
      </w:pPr>
      <w:r w:rsidRPr="00234A93">
        <w:rPr>
          <w:i/>
          <w:sz w:val="20"/>
          <w:szCs w:val="20"/>
        </w:rPr>
        <w:t xml:space="preserve">Details: </w:t>
      </w:r>
    </w:p>
    <w:tbl>
      <w:tblPr>
        <w:tblStyle w:val="TableGrid"/>
        <w:tblW w:w="0" w:type="auto"/>
        <w:tblInd w:w="540" w:type="dxa"/>
        <w:tblLook w:val="04A0" w:firstRow="1" w:lastRow="0" w:firstColumn="1" w:lastColumn="0" w:noHBand="0" w:noVBand="1"/>
      </w:tblPr>
      <w:tblGrid>
        <w:gridCol w:w="10250"/>
      </w:tblGrid>
      <w:tr w:rsidR="00337E16" w14:paraId="77C136C9" w14:textId="77777777" w:rsidTr="009C12CC">
        <w:trPr>
          <w:trHeight w:val="1296"/>
        </w:trPr>
        <w:sdt>
          <w:sdtPr>
            <w:rPr>
              <w:sz w:val="20"/>
              <w:szCs w:val="20"/>
              <w:u w:val="single"/>
            </w:rPr>
            <w:id w:val="704138109"/>
            <w:placeholder>
              <w:docPart w:val="DefaultPlaceholder_-1854013440"/>
            </w:placeholder>
            <w:showingPlcHdr/>
          </w:sdtPr>
          <w:sdtContent>
            <w:tc>
              <w:tcPr>
                <w:tcW w:w="10790" w:type="dxa"/>
              </w:tcPr>
              <w:p w14:paraId="634561AE" w14:textId="29CBBFDA" w:rsidR="00337E16" w:rsidRDefault="00B452C4" w:rsidP="009C12CC">
                <w:pPr>
                  <w:tabs>
                    <w:tab w:val="left" w:pos="10800"/>
                  </w:tabs>
                  <w:rPr>
                    <w:sz w:val="20"/>
                    <w:szCs w:val="20"/>
                    <w:u w:val="single"/>
                  </w:rPr>
                </w:pPr>
                <w:r w:rsidRPr="00EA2AF7">
                  <w:rPr>
                    <w:rStyle w:val="PlaceholderText"/>
                  </w:rPr>
                  <w:t>Click or tap here to enter text.</w:t>
                </w:r>
              </w:p>
            </w:tc>
          </w:sdtContent>
        </w:sdt>
      </w:tr>
    </w:tbl>
    <w:p w14:paraId="0B0233A6" w14:textId="0C20E141" w:rsidR="00482FD1" w:rsidRPr="00234A93" w:rsidRDefault="00482FD1" w:rsidP="00BB294D">
      <w:pPr>
        <w:ind w:left="540"/>
        <w:rPr>
          <w:b/>
          <w:sz w:val="20"/>
          <w:szCs w:val="20"/>
        </w:rPr>
      </w:pPr>
    </w:p>
    <w:p w14:paraId="47FB34C6" w14:textId="4813D1E7" w:rsidR="00482FD1" w:rsidRPr="00234A93" w:rsidRDefault="005721D5" w:rsidP="00BB294D">
      <w:pPr>
        <w:ind w:left="540" w:hanging="540"/>
        <w:rPr>
          <w:b/>
          <w:sz w:val="20"/>
          <w:szCs w:val="20"/>
        </w:rPr>
      </w:pPr>
      <w:r w:rsidRPr="005721D5">
        <w:rPr>
          <w:b/>
          <w:sz w:val="20"/>
          <w:szCs w:val="20"/>
        </w:rPr>
        <w:t>9</w:t>
      </w:r>
      <w:r w:rsidR="00482FD1" w:rsidRPr="005721D5">
        <w:rPr>
          <w:b/>
          <w:sz w:val="20"/>
          <w:szCs w:val="20"/>
        </w:rPr>
        <w:t>.</w:t>
      </w:r>
      <w:r w:rsidR="00482FD1" w:rsidRPr="005721D5">
        <w:rPr>
          <w:b/>
          <w:sz w:val="20"/>
          <w:szCs w:val="20"/>
        </w:rPr>
        <w:tab/>
        <w:t xml:space="preserve">Was </w:t>
      </w:r>
      <w:r w:rsidR="00A07CED">
        <w:rPr>
          <w:b/>
          <w:sz w:val="20"/>
          <w:szCs w:val="20"/>
        </w:rPr>
        <w:t xml:space="preserve">a </w:t>
      </w:r>
      <w:r w:rsidR="005949FB" w:rsidRPr="005721D5">
        <w:rPr>
          <w:b/>
          <w:sz w:val="20"/>
          <w:szCs w:val="20"/>
        </w:rPr>
        <w:t>safety pla</w:t>
      </w:r>
      <w:r w:rsidR="00482FD1" w:rsidRPr="005721D5">
        <w:rPr>
          <w:b/>
          <w:sz w:val="20"/>
          <w:szCs w:val="20"/>
        </w:rPr>
        <w:t>n completed appropriately?</w:t>
      </w:r>
      <w:r w:rsidR="007A755E" w:rsidRPr="005721D5">
        <w:rPr>
          <w:sz w:val="20"/>
          <w:szCs w:val="20"/>
        </w:rPr>
        <w:t xml:space="preserve"> (</w:t>
      </w:r>
      <w:r w:rsidR="005949FB" w:rsidRPr="005721D5">
        <w:rPr>
          <w:sz w:val="20"/>
          <w:szCs w:val="20"/>
        </w:rPr>
        <w:t>S</w:t>
      </w:r>
      <w:r w:rsidR="007A755E" w:rsidRPr="005721D5">
        <w:rPr>
          <w:sz w:val="20"/>
          <w:szCs w:val="20"/>
        </w:rPr>
        <w:t>ee item definition</w:t>
      </w:r>
      <w:r w:rsidR="000836EE" w:rsidRPr="005721D5">
        <w:rPr>
          <w:sz w:val="20"/>
          <w:szCs w:val="20"/>
        </w:rPr>
        <w:t>s</w:t>
      </w:r>
      <w:r w:rsidR="007A755E" w:rsidRPr="005721D5">
        <w:rPr>
          <w:sz w:val="20"/>
          <w:szCs w:val="20"/>
        </w:rPr>
        <w:t xml:space="preserve"> </w:t>
      </w:r>
      <w:r w:rsidR="000836EE" w:rsidRPr="005721D5">
        <w:rPr>
          <w:sz w:val="20"/>
          <w:szCs w:val="20"/>
        </w:rPr>
        <w:t xml:space="preserve">and enhanced practice elements </w:t>
      </w:r>
      <w:r w:rsidR="007A755E" w:rsidRPr="005721D5">
        <w:rPr>
          <w:sz w:val="20"/>
          <w:szCs w:val="20"/>
        </w:rPr>
        <w:t>for needed elements</w:t>
      </w:r>
      <w:r w:rsidR="005949FB" w:rsidRPr="005721D5">
        <w:rPr>
          <w:sz w:val="20"/>
          <w:szCs w:val="20"/>
        </w:rPr>
        <w:t>.</w:t>
      </w:r>
      <w:r w:rsidR="007A755E" w:rsidRPr="005721D5">
        <w:rPr>
          <w:sz w:val="20"/>
          <w:szCs w:val="20"/>
        </w:rPr>
        <w:t>)</w:t>
      </w:r>
    </w:p>
    <w:p w14:paraId="0D56CF20" w14:textId="4EBD378B" w:rsidR="00482FD1" w:rsidRPr="00234A93" w:rsidRDefault="00CC7E30" w:rsidP="00A23519">
      <w:pPr>
        <w:ind w:left="893" w:hanging="360"/>
        <w:rPr>
          <w:sz w:val="20"/>
          <w:szCs w:val="20"/>
        </w:rPr>
      </w:pPr>
      <w:sdt>
        <w:sdtPr>
          <w:rPr>
            <w:rFonts w:ascii="Wingdings" w:eastAsia="Wingdings" w:hAnsi="Wingdings" w:cs="Wingdings"/>
            <w:sz w:val="20"/>
            <w:szCs w:val="20"/>
          </w:rPr>
          <w:id w:val="-1875293752"/>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482FD1" w:rsidRPr="00234A93">
        <w:rPr>
          <w:sz w:val="20"/>
          <w:szCs w:val="20"/>
        </w:rPr>
        <w:tab/>
        <w:t>N/A.</w:t>
      </w:r>
      <w:r w:rsidR="005949FB">
        <w:rPr>
          <w:sz w:val="20"/>
          <w:szCs w:val="20"/>
        </w:rPr>
        <w:t xml:space="preserve"> </w:t>
      </w:r>
      <w:r w:rsidR="00482FD1" w:rsidRPr="00234A93">
        <w:rPr>
          <w:sz w:val="20"/>
          <w:szCs w:val="20"/>
        </w:rPr>
        <w:t xml:space="preserve">Safety </w:t>
      </w:r>
      <w:r w:rsidR="005949FB">
        <w:rPr>
          <w:sz w:val="20"/>
          <w:szCs w:val="20"/>
        </w:rPr>
        <w:t>p</w:t>
      </w:r>
      <w:r w:rsidR="00482FD1" w:rsidRPr="00234A93">
        <w:rPr>
          <w:sz w:val="20"/>
          <w:szCs w:val="20"/>
        </w:rPr>
        <w:t>lan was not needed</w:t>
      </w:r>
      <w:r w:rsidR="00E2091A">
        <w:rPr>
          <w:sz w:val="20"/>
          <w:szCs w:val="20"/>
        </w:rPr>
        <w:t>/developed</w:t>
      </w:r>
      <w:r w:rsidR="00482FD1" w:rsidRPr="00234A93">
        <w:rPr>
          <w:sz w:val="20"/>
          <w:szCs w:val="20"/>
        </w:rPr>
        <w:t>.</w:t>
      </w:r>
    </w:p>
    <w:p w14:paraId="5654A583" w14:textId="69613CC9" w:rsidR="00482FD1" w:rsidRPr="00234A93" w:rsidRDefault="00CC7E30" w:rsidP="00CC7E30">
      <w:pPr>
        <w:pStyle w:val="ListParagraph"/>
        <w:ind w:left="893" w:hanging="353"/>
        <w:rPr>
          <w:sz w:val="20"/>
          <w:szCs w:val="20"/>
        </w:rPr>
      </w:pPr>
      <w:sdt>
        <w:sdtPr>
          <w:rPr>
            <w:sz w:val="20"/>
            <w:szCs w:val="20"/>
          </w:rPr>
          <w:id w:val="-12609155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82FD1" w:rsidRPr="00234A93">
        <w:rPr>
          <w:sz w:val="20"/>
          <w:szCs w:val="20"/>
        </w:rPr>
        <w:t xml:space="preserve">No. Safety </w:t>
      </w:r>
      <w:r w:rsidR="005949FB">
        <w:rPr>
          <w:sz w:val="20"/>
          <w:szCs w:val="20"/>
        </w:rPr>
        <w:t>p</w:t>
      </w:r>
      <w:r w:rsidR="00482FD1" w:rsidRPr="00234A93">
        <w:rPr>
          <w:sz w:val="20"/>
          <w:szCs w:val="20"/>
        </w:rPr>
        <w:t>lan was written but does not include needed elements.</w:t>
      </w:r>
    </w:p>
    <w:p w14:paraId="085E76D9" w14:textId="6EA76680" w:rsidR="00482FD1" w:rsidRPr="00234A93" w:rsidRDefault="00CC7E30" w:rsidP="00A23519">
      <w:pPr>
        <w:ind w:left="893" w:hanging="360"/>
        <w:rPr>
          <w:sz w:val="20"/>
          <w:szCs w:val="20"/>
        </w:rPr>
      </w:pPr>
      <w:sdt>
        <w:sdtPr>
          <w:rPr>
            <w:rFonts w:ascii="Wingdings" w:eastAsia="Wingdings" w:hAnsi="Wingdings" w:cs="Wingdings"/>
            <w:sz w:val="20"/>
            <w:szCs w:val="20"/>
          </w:rPr>
          <w:id w:val="752782802"/>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482FD1" w:rsidRPr="00234A93">
        <w:rPr>
          <w:sz w:val="20"/>
          <w:szCs w:val="20"/>
        </w:rPr>
        <w:tab/>
        <w:t xml:space="preserve">Yes. Safety plan was written and includes needed </w:t>
      </w:r>
      <w:r w:rsidR="00C8032B" w:rsidRPr="00234A93">
        <w:rPr>
          <w:sz w:val="20"/>
          <w:szCs w:val="20"/>
        </w:rPr>
        <w:t>elements</w:t>
      </w:r>
      <w:r w:rsidR="00C8032B">
        <w:rPr>
          <w:sz w:val="20"/>
          <w:szCs w:val="20"/>
        </w:rPr>
        <w:t>.</w:t>
      </w:r>
    </w:p>
    <w:p w14:paraId="70CB0DC5" w14:textId="77777777" w:rsidR="00637176" w:rsidRPr="00234A93" w:rsidRDefault="00637176" w:rsidP="00637176">
      <w:pPr>
        <w:tabs>
          <w:tab w:val="left" w:pos="10800"/>
        </w:tabs>
        <w:ind w:left="900" w:hanging="360"/>
        <w:rPr>
          <w:sz w:val="20"/>
          <w:szCs w:val="20"/>
          <w:u w:val="single"/>
        </w:rPr>
      </w:pPr>
      <w:r w:rsidRPr="00234A93">
        <w:rPr>
          <w:i/>
          <w:sz w:val="20"/>
          <w:szCs w:val="20"/>
        </w:rPr>
        <w:t xml:space="preserve">Details: </w:t>
      </w:r>
    </w:p>
    <w:tbl>
      <w:tblPr>
        <w:tblStyle w:val="TableGrid"/>
        <w:tblW w:w="0" w:type="auto"/>
        <w:tblInd w:w="540" w:type="dxa"/>
        <w:tblLook w:val="04A0" w:firstRow="1" w:lastRow="0" w:firstColumn="1" w:lastColumn="0" w:noHBand="0" w:noVBand="1"/>
      </w:tblPr>
      <w:tblGrid>
        <w:gridCol w:w="10250"/>
      </w:tblGrid>
      <w:tr w:rsidR="00637176" w14:paraId="74A01A77" w14:textId="77777777" w:rsidTr="00A24229">
        <w:trPr>
          <w:trHeight w:val="1296"/>
        </w:trPr>
        <w:sdt>
          <w:sdtPr>
            <w:rPr>
              <w:sz w:val="20"/>
              <w:szCs w:val="20"/>
              <w:u w:val="single"/>
            </w:rPr>
            <w:id w:val="224658292"/>
            <w:placeholder>
              <w:docPart w:val="DefaultPlaceholder_-1854013440"/>
            </w:placeholder>
            <w:showingPlcHdr/>
          </w:sdtPr>
          <w:sdtContent>
            <w:tc>
              <w:tcPr>
                <w:tcW w:w="10790" w:type="dxa"/>
              </w:tcPr>
              <w:p w14:paraId="38DC406B" w14:textId="660007C7" w:rsidR="00637176" w:rsidRDefault="00CC7E30" w:rsidP="00A24229">
                <w:pPr>
                  <w:tabs>
                    <w:tab w:val="left" w:pos="10800"/>
                  </w:tabs>
                  <w:rPr>
                    <w:sz w:val="20"/>
                    <w:szCs w:val="20"/>
                    <w:u w:val="single"/>
                  </w:rPr>
                </w:pPr>
                <w:r w:rsidRPr="00EA2AF7">
                  <w:rPr>
                    <w:rStyle w:val="PlaceholderText"/>
                  </w:rPr>
                  <w:t>Click or tap here to enter text.</w:t>
                </w:r>
              </w:p>
            </w:tc>
          </w:sdtContent>
        </w:sdt>
      </w:tr>
    </w:tbl>
    <w:p w14:paraId="5EF054B1" w14:textId="77777777" w:rsidR="007A755E" w:rsidRDefault="007A755E" w:rsidP="00BB294D">
      <w:pPr>
        <w:ind w:left="900" w:hanging="360"/>
        <w:rPr>
          <w:sz w:val="20"/>
          <w:szCs w:val="20"/>
        </w:rPr>
      </w:pPr>
    </w:p>
    <w:p w14:paraId="379908B4" w14:textId="300670BE" w:rsidR="00482FD1" w:rsidRPr="00F05AED" w:rsidRDefault="00CC7E30" w:rsidP="00CC7E30">
      <w:pPr>
        <w:pStyle w:val="ListParagraph"/>
        <w:ind w:left="893" w:hanging="353"/>
        <w:rPr>
          <w:sz w:val="20"/>
          <w:szCs w:val="20"/>
        </w:rPr>
      </w:pPr>
      <w:sdt>
        <w:sdtPr>
          <w:rPr>
            <w:sz w:val="20"/>
            <w:szCs w:val="20"/>
          </w:rPr>
          <w:id w:val="14754036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82FD1" w:rsidRPr="00F05AED">
        <w:rPr>
          <w:sz w:val="20"/>
          <w:szCs w:val="20"/>
        </w:rPr>
        <w:t>Area of strength</w:t>
      </w:r>
    </w:p>
    <w:p w14:paraId="04EFAC19" w14:textId="399D9642" w:rsidR="00482FD1" w:rsidRPr="00234A93" w:rsidRDefault="00CC7E30" w:rsidP="00CC7E30">
      <w:pPr>
        <w:pStyle w:val="ListParagraph"/>
        <w:tabs>
          <w:tab w:val="left" w:pos="249"/>
        </w:tabs>
        <w:ind w:left="893" w:hanging="353"/>
        <w:rPr>
          <w:sz w:val="20"/>
          <w:szCs w:val="20"/>
        </w:rPr>
      </w:pPr>
      <w:sdt>
        <w:sdtPr>
          <w:rPr>
            <w:sz w:val="20"/>
            <w:szCs w:val="20"/>
          </w:rPr>
          <w:id w:val="-107343463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82FD1" w:rsidRPr="00234A93">
        <w:rPr>
          <w:sz w:val="20"/>
          <w:szCs w:val="20"/>
        </w:rPr>
        <w:t>Area of opportunity</w:t>
      </w:r>
    </w:p>
    <w:p w14:paraId="79A9F23A" w14:textId="6FFCEF58" w:rsidR="00482FD1" w:rsidRPr="00234A93" w:rsidRDefault="00CC7E30" w:rsidP="00CC7E30">
      <w:pPr>
        <w:pStyle w:val="ListParagraph"/>
        <w:ind w:left="893" w:hanging="353"/>
        <w:rPr>
          <w:sz w:val="20"/>
          <w:szCs w:val="20"/>
        </w:rPr>
      </w:pPr>
      <w:sdt>
        <w:sdtPr>
          <w:rPr>
            <w:sz w:val="20"/>
            <w:szCs w:val="20"/>
          </w:rPr>
          <w:id w:val="-47552536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0836EE">
        <w:rPr>
          <w:sz w:val="20"/>
          <w:szCs w:val="20"/>
        </w:rPr>
        <w:t xml:space="preserve">Area of </w:t>
      </w:r>
      <w:r w:rsidR="00D13D8B">
        <w:rPr>
          <w:sz w:val="20"/>
          <w:szCs w:val="20"/>
        </w:rPr>
        <w:t>demonstrated growth</w:t>
      </w:r>
    </w:p>
    <w:p w14:paraId="1D858B99" w14:textId="3DC6A614" w:rsidR="00FE39BD" w:rsidRPr="00234A93" w:rsidRDefault="00482FD1" w:rsidP="00BB294D">
      <w:pPr>
        <w:tabs>
          <w:tab w:val="left" w:pos="10800"/>
        </w:tabs>
        <w:ind w:left="900" w:hanging="360"/>
        <w:rPr>
          <w:sz w:val="20"/>
          <w:szCs w:val="20"/>
          <w:u w:val="single"/>
        </w:rPr>
      </w:pPr>
      <w:r w:rsidRPr="00234A93">
        <w:rPr>
          <w:i/>
          <w:sz w:val="20"/>
          <w:szCs w:val="20"/>
        </w:rPr>
        <w:t>Details:</w:t>
      </w:r>
      <w:r w:rsidR="00FE39BD" w:rsidRPr="00234A93">
        <w:rPr>
          <w:i/>
          <w:sz w:val="20"/>
          <w:szCs w:val="20"/>
        </w:rPr>
        <w:t xml:space="preserve"> </w:t>
      </w:r>
    </w:p>
    <w:tbl>
      <w:tblPr>
        <w:tblStyle w:val="TableGrid"/>
        <w:tblW w:w="0" w:type="auto"/>
        <w:tblInd w:w="540" w:type="dxa"/>
        <w:tblLook w:val="04A0" w:firstRow="1" w:lastRow="0" w:firstColumn="1" w:lastColumn="0" w:noHBand="0" w:noVBand="1"/>
      </w:tblPr>
      <w:tblGrid>
        <w:gridCol w:w="10250"/>
      </w:tblGrid>
      <w:tr w:rsidR="00337E16" w14:paraId="435074CB" w14:textId="77777777" w:rsidTr="0014009C">
        <w:trPr>
          <w:trHeight w:val="1296"/>
        </w:trPr>
        <w:sdt>
          <w:sdtPr>
            <w:rPr>
              <w:sz w:val="20"/>
              <w:szCs w:val="20"/>
              <w:u w:val="single"/>
            </w:rPr>
            <w:id w:val="-192159593"/>
            <w:placeholder>
              <w:docPart w:val="DefaultPlaceholder_-1854013440"/>
            </w:placeholder>
            <w:showingPlcHdr/>
          </w:sdtPr>
          <w:sdtContent>
            <w:tc>
              <w:tcPr>
                <w:tcW w:w="10250" w:type="dxa"/>
              </w:tcPr>
              <w:p w14:paraId="742ED28E" w14:textId="35B28A21" w:rsidR="00337E16" w:rsidRDefault="00CC7E30" w:rsidP="009C12CC">
                <w:pPr>
                  <w:tabs>
                    <w:tab w:val="left" w:pos="10800"/>
                  </w:tabs>
                  <w:rPr>
                    <w:sz w:val="20"/>
                    <w:szCs w:val="20"/>
                    <w:u w:val="single"/>
                  </w:rPr>
                </w:pPr>
                <w:r w:rsidRPr="00EA2AF7">
                  <w:rPr>
                    <w:rStyle w:val="PlaceholderText"/>
                  </w:rPr>
                  <w:t>Click or tap here to enter text.</w:t>
                </w:r>
              </w:p>
            </w:tc>
          </w:sdtContent>
        </w:sdt>
      </w:tr>
    </w:tbl>
    <w:p w14:paraId="3B15DB24" w14:textId="418D77CD" w:rsidR="0014009C" w:rsidRDefault="0014009C">
      <w:pPr>
        <w:rPr>
          <w:b/>
          <w:sz w:val="20"/>
          <w:szCs w:val="20"/>
        </w:rPr>
      </w:pPr>
    </w:p>
    <w:p w14:paraId="2EACF263" w14:textId="6A698D56" w:rsidR="00482FD1" w:rsidRPr="00234A93" w:rsidRDefault="00E2132E" w:rsidP="00BB294D">
      <w:pPr>
        <w:ind w:left="540" w:hanging="540"/>
        <w:rPr>
          <w:b/>
          <w:sz w:val="20"/>
          <w:szCs w:val="20"/>
        </w:rPr>
      </w:pPr>
      <w:r>
        <w:rPr>
          <w:b/>
          <w:sz w:val="20"/>
          <w:szCs w:val="20"/>
        </w:rPr>
        <w:t>1</w:t>
      </w:r>
      <w:r w:rsidR="005721D5">
        <w:rPr>
          <w:b/>
          <w:sz w:val="20"/>
          <w:szCs w:val="20"/>
        </w:rPr>
        <w:t>0</w:t>
      </w:r>
      <w:r w:rsidR="00482FD1" w:rsidRPr="00234A93">
        <w:rPr>
          <w:b/>
          <w:sz w:val="20"/>
          <w:szCs w:val="20"/>
        </w:rPr>
        <w:t>.</w:t>
      </w:r>
      <w:r w:rsidR="00482FD1" w:rsidRPr="00234A93">
        <w:rPr>
          <w:b/>
          <w:sz w:val="20"/>
          <w:szCs w:val="20"/>
        </w:rPr>
        <w:tab/>
        <w:t xml:space="preserve">If the </w:t>
      </w:r>
      <w:r w:rsidR="005949FB" w:rsidRPr="00234A93">
        <w:rPr>
          <w:b/>
          <w:sz w:val="20"/>
          <w:szCs w:val="20"/>
        </w:rPr>
        <w:t>safety de</w:t>
      </w:r>
      <w:r w:rsidR="00482FD1" w:rsidRPr="00234A93">
        <w:rPr>
          <w:b/>
          <w:sz w:val="20"/>
          <w:szCs w:val="20"/>
        </w:rPr>
        <w:t xml:space="preserve">cision was </w:t>
      </w:r>
      <w:r w:rsidR="00482FD1" w:rsidRPr="005F5AAB">
        <w:rPr>
          <w:b/>
          <w:sz w:val="20"/>
          <w:szCs w:val="20"/>
        </w:rPr>
        <w:t>“Unsafe</w:t>
      </w:r>
      <w:r w:rsidR="005949FB" w:rsidRPr="005F5AAB">
        <w:rPr>
          <w:b/>
          <w:sz w:val="20"/>
          <w:szCs w:val="20"/>
        </w:rPr>
        <w:t>,</w:t>
      </w:r>
      <w:r w:rsidR="00482FD1" w:rsidRPr="005F5AAB">
        <w:rPr>
          <w:b/>
          <w:sz w:val="20"/>
          <w:szCs w:val="20"/>
        </w:rPr>
        <w:t>”</w:t>
      </w:r>
      <w:r w:rsidR="00482FD1" w:rsidRPr="00234A93">
        <w:rPr>
          <w:b/>
          <w:sz w:val="20"/>
          <w:szCs w:val="20"/>
        </w:rPr>
        <w:t xml:space="preserve"> </w:t>
      </w:r>
      <w:r w:rsidR="005949FB">
        <w:rPr>
          <w:b/>
          <w:sz w:val="20"/>
          <w:szCs w:val="20"/>
        </w:rPr>
        <w:t>i</w:t>
      </w:r>
      <w:r w:rsidR="00482FD1" w:rsidRPr="00234A93">
        <w:rPr>
          <w:b/>
          <w:sz w:val="20"/>
          <w:szCs w:val="20"/>
        </w:rPr>
        <w:t>s the placement intervention supported by the narrative?</w:t>
      </w:r>
    </w:p>
    <w:p w14:paraId="6F698AE1" w14:textId="4DD9B7BF" w:rsidR="00482FD1" w:rsidRPr="00234A93" w:rsidRDefault="004B70AE" w:rsidP="00A23519">
      <w:pPr>
        <w:ind w:left="893" w:hanging="360"/>
        <w:rPr>
          <w:sz w:val="20"/>
          <w:szCs w:val="20"/>
        </w:rPr>
      </w:pPr>
      <w:sdt>
        <w:sdtPr>
          <w:rPr>
            <w:rFonts w:ascii="Wingdings" w:eastAsia="Wingdings" w:hAnsi="Wingdings" w:cs="Wingdings"/>
            <w:sz w:val="20"/>
            <w:szCs w:val="20"/>
          </w:rPr>
          <w:id w:val="1022296661"/>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FE39BD" w:rsidRPr="00234A93">
        <w:rPr>
          <w:sz w:val="20"/>
          <w:szCs w:val="20"/>
        </w:rPr>
        <w:tab/>
      </w:r>
      <w:r w:rsidR="00482FD1" w:rsidRPr="00234A93">
        <w:rPr>
          <w:sz w:val="20"/>
          <w:szCs w:val="20"/>
        </w:rPr>
        <w:t xml:space="preserve">N/A. Safety </w:t>
      </w:r>
      <w:r w:rsidR="005949FB">
        <w:rPr>
          <w:sz w:val="20"/>
          <w:szCs w:val="20"/>
        </w:rPr>
        <w:t>d</w:t>
      </w:r>
      <w:r w:rsidR="00482FD1" w:rsidRPr="00234A93">
        <w:rPr>
          <w:sz w:val="20"/>
          <w:szCs w:val="20"/>
        </w:rPr>
        <w:t xml:space="preserve">ecision was either </w:t>
      </w:r>
      <w:r w:rsidR="005949FB" w:rsidRPr="005F5AAB">
        <w:rPr>
          <w:sz w:val="20"/>
          <w:szCs w:val="20"/>
        </w:rPr>
        <w:t>“</w:t>
      </w:r>
      <w:r w:rsidR="00482FD1" w:rsidRPr="005F5AAB">
        <w:rPr>
          <w:sz w:val="20"/>
          <w:szCs w:val="20"/>
        </w:rPr>
        <w:t>Safe</w:t>
      </w:r>
      <w:r w:rsidR="005949FB" w:rsidRPr="005F5AAB">
        <w:rPr>
          <w:sz w:val="20"/>
          <w:szCs w:val="20"/>
        </w:rPr>
        <w:t>”</w:t>
      </w:r>
      <w:r w:rsidR="00482FD1" w:rsidRPr="005F5AAB">
        <w:rPr>
          <w:sz w:val="20"/>
          <w:szCs w:val="20"/>
        </w:rPr>
        <w:t xml:space="preserve"> or </w:t>
      </w:r>
      <w:r w:rsidR="005949FB" w:rsidRPr="005F5AAB">
        <w:rPr>
          <w:sz w:val="20"/>
          <w:szCs w:val="20"/>
        </w:rPr>
        <w:t>“</w:t>
      </w:r>
      <w:r w:rsidR="00482FD1" w:rsidRPr="005F5AAB">
        <w:rPr>
          <w:sz w:val="20"/>
          <w:szCs w:val="20"/>
        </w:rPr>
        <w:t xml:space="preserve">Safe with </w:t>
      </w:r>
      <w:r w:rsidR="005F5AAB" w:rsidRPr="005F5AAB">
        <w:rPr>
          <w:sz w:val="20"/>
          <w:szCs w:val="20"/>
        </w:rPr>
        <w:t>p</w:t>
      </w:r>
      <w:r w:rsidR="00482FD1" w:rsidRPr="005F5AAB">
        <w:rPr>
          <w:sz w:val="20"/>
          <w:szCs w:val="20"/>
        </w:rPr>
        <w:t>lan.</w:t>
      </w:r>
      <w:r w:rsidR="005949FB" w:rsidRPr="005F5AAB">
        <w:rPr>
          <w:sz w:val="20"/>
          <w:szCs w:val="20"/>
        </w:rPr>
        <w:t>”</w:t>
      </w:r>
    </w:p>
    <w:p w14:paraId="3F01DB37" w14:textId="7F5F339D" w:rsidR="00482FD1" w:rsidRDefault="004B70AE" w:rsidP="004B70AE">
      <w:pPr>
        <w:pStyle w:val="ListParagraph"/>
        <w:ind w:left="893" w:hanging="353"/>
        <w:rPr>
          <w:sz w:val="20"/>
          <w:szCs w:val="20"/>
        </w:rPr>
      </w:pPr>
      <w:sdt>
        <w:sdtPr>
          <w:rPr>
            <w:sz w:val="20"/>
            <w:szCs w:val="20"/>
          </w:rPr>
          <w:id w:val="132694209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82FD1" w:rsidRPr="00234A93">
        <w:rPr>
          <w:sz w:val="20"/>
          <w:szCs w:val="20"/>
        </w:rPr>
        <w:t xml:space="preserve">Yes. Safety </w:t>
      </w:r>
      <w:r w:rsidR="005949FB">
        <w:rPr>
          <w:sz w:val="20"/>
          <w:szCs w:val="20"/>
        </w:rPr>
        <w:t>d</w:t>
      </w:r>
      <w:r w:rsidR="00482FD1" w:rsidRPr="00234A93">
        <w:rPr>
          <w:sz w:val="20"/>
          <w:szCs w:val="20"/>
        </w:rPr>
        <w:t xml:space="preserve">ecision is </w:t>
      </w:r>
      <w:r w:rsidR="005949FB">
        <w:rPr>
          <w:sz w:val="20"/>
          <w:szCs w:val="20"/>
        </w:rPr>
        <w:t>“</w:t>
      </w:r>
      <w:r w:rsidR="00482FD1" w:rsidRPr="00234A93">
        <w:rPr>
          <w:sz w:val="20"/>
          <w:szCs w:val="20"/>
        </w:rPr>
        <w:t>Unsafe</w:t>
      </w:r>
      <w:r w:rsidR="00DF073D">
        <w:rPr>
          <w:sz w:val="20"/>
          <w:szCs w:val="20"/>
        </w:rPr>
        <w:t>,</w:t>
      </w:r>
      <w:r w:rsidR="005949FB">
        <w:rPr>
          <w:sz w:val="20"/>
          <w:szCs w:val="20"/>
        </w:rPr>
        <w:t>”</w:t>
      </w:r>
      <w:r w:rsidR="00482FD1" w:rsidRPr="00234A93">
        <w:rPr>
          <w:sz w:val="20"/>
          <w:szCs w:val="20"/>
        </w:rPr>
        <w:t xml:space="preserve"> and a</w:t>
      </w:r>
      <w:r w:rsidR="005949FB" w:rsidRPr="00234A93">
        <w:rPr>
          <w:sz w:val="20"/>
          <w:szCs w:val="20"/>
        </w:rPr>
        <w:t xml:space="preserve"> placement inter</w:t>
      </w:r>
      <w:r w:rsidR="00482FD1" w:rsidRPr="00234A93">
        <w:rPr>
          <w:sz w:val="20"/>
          <w:szCs w:val="20"/>
        </w:rPr>
        <w:t>vention was selected.</w:t>
      </w:r>
    </w:p>
    <w:p w14:paraId="46A5BD9A" w14:textId="49B84251" w:rsidR="00402AE4" w:rsidRPr="00234A93" w:rsidRDefault="004B70AE" w:rsidP="004B70AE">
      <w:pPr>
        <w:pStyle w:val="ListParagraph"/>
        <w:ind w:left="893" w:hanging="353"/>
        <w:rPr>
          <w:sz w:val="20"/>
          <w:szCs w:val="20"/>
        </w:rPr>
      </w:pPr>
      <w:sdt>
        <w:sdtPr>
          <w:rPr>
            <w:sz w:val="20"/>
            <w:szCs w:val="20"/>
          </w:rPr>
          <w:id w:val="-147528953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02AE4">
        <w:rPr>
          <w:sz w:val="20"/>
          <w:szCs w:val="20"/>
        </w:rPr>
        <w:t xml:space="preserve">No. </w:t>
      </w:r>
      <w:r w:rsidR="00402AE4">
        <w:rPr>
          <w:i/>
          <w:sz w:val="20"/>
          <w:szCs w:val="20"/>
        </w:rPr>
        <w:t>Provide details:</w:t>
      </w:r>
    </w:p>
    <w:tbl>
      <w:tblPr>
        <w:tblStyle w:val="TableGrid"/>
        <w:tblW w:w="0" w:type="auto"/>
        <w:tblInd w:w="540" w:type="dxa"/>
        <w:tblLook w:val="04A0" w:firstRow="1" w:lastRow="0" w:firstColumn="1" w:lastColumn="0" w:noHBand="0" w:noVBand="1"/>
      </w:tblPr>
      <w:tblGrid>
        <w:gridCol w:w="10250"/>
      </w:tblGrid>
      <w:tr w:rsidR="00337E16" w14:paraId="7D2BAC84" w14:textId="77777777" w:rsidTr="00402AE4">
        <w:trPr>
          <w:trHeight w:val="1296"/>
        </w:trPr>
        <w:sdt>
          <w:sdtPr>
            <w:rPr>
              <w:sz w:val="20"/>
              <w:szCs w:val="20"/>
              <w:u w:val="single"/>
            </w:rPr>
            <w:id w:val="-1928260242"/>
            <w:placeholder>
              <w:docPart w:val="DefaultPlaceholder_-1854013440"/>
            </w:placeholder>
            <w:showingPlcHdr/>
          </w:sdtPr>
          <w:sdtContent>
            <w:tc>
              <w:tcPr>
                <w:tcW w:w="10250" w:type="dxa"/>
              </w:tcPr>
              <w:p w14:paraId="7F15AA1A" w14:textId="349A3872" w:rsidR="00337E16" w:rsidRDefault="004B70AE" w:rsidP="009C12CC">
                <w:pPr>
                  <w:tabs>
                    <w:tab w:val="left" w:pos="10800"/>
                  </w:tabs>
                  <w:rPr>
                    <w:sz w:val="20"/>
                    <w:szCs w:val="20"/>
                    <w:u w:val="single"/>
                  </w:rPr>
                </w:pPr>
                <w:r w:rsidRPr="00EA2AF7">
                  <w:rPr>
                    <w:rStyle w:val="PlaceholderText"/>
                  </w:rPr>
                  <w:t>Click or tap here to enter text.</w:t>
                </w:r>
              </w:p>
            </w:tc>
          </w:sdtContent>
        </w:sdt>
      </w:tr>
    </w:tbl>
    <w:p w14:paraId="0088ADC7" w14:textId="1E1A842E" w:rsidR="000E303E" w:rsidRDefault="000E303E">
      <w:pPr>
        <w:rPr>
          <w:b/>
          <w:sz w:val="20"/>
          <w:szCs w:val="20"/>
        </w:rPr>
      </w:pPr>
      <w:r w:rsidRPr="0014009C">
        <w:rPr>
          <w:b/>
          <w:sz w:val="20"/>
          <w:szCs w:val="20"/>
        </w:rPr>
        <w:t>*</w:t>
      </w:r>
      <w:r w:rsidRPr="00661B8E">
        <w:rPr>
          <w:sz w:val="18"/>
          <w:szCs w:val="18"/>
        </w:rPr>
        <w:t>Refer to enhanced practice elements and pay careful attention to definition</w:t>
      </w:r>
      <w:r w:rsidR="00A07CED">
        <w:rPr>
          <w:sz w:val="18"/>
          <w:szCs w:val="18"/>
        </w:rPr>
        <w:t>s when evaluating</w:t>
      </w:r>
      <w:r w:rsidRPr="00661B8E">
        <w:rPr>
          <w:sz w:val="18"/>
          <w:szCs w:val="18"/>
        </w:rPr>
        <w:t xml:space="preserve"> this item.</w:t>
      </w:r>
      <w:r>
        <w:rPr>
          <w:b/>
          <w:sz w:val="20"/>
          <w:szCs w:val="20"/>
        </w:rPr>
        <w:br w:type="page"/>
      </w:r>
    </w:p>
    <w:p w14:paraId="01C576BE" w14:textId="7A4D91A7" w:rsidR="00482FD1" w:rsidRPr="00234A93" w:rsidRDefault="00E2132E" w:rsidP="00BB294D">
      <w:pPr>
        <w:ind w:left="540" w:hanging="540"/>
        <w:rPr>
          <w:b/>
          <w:sz w:val="20"/>
          <w:szCs w:val="20"/>
        </w:rPr>
      </w:pPr>
      <w:r>
        <w:rPr>
          <w:b/>
          <w:sz w:val="20"/>
          <w:szCs w:val="20"/>
        </w:rPr>
        <w:lastRenderedPageBreak/>
        <w:t>1</w:t>
      </w:r>
      <w:r w:rsidR="005721D5">
        <w:rPr>
          <w:b/>
          <w:sz w:val="20"/>
          <w:szCs w:val="20"/>
        </w:rPr>
        <w:t>1</w:t>
      </w:r>
      <w:r w:rsidR="00482FD1" w:rsidRPr="00234A93">
        <w:rPr>
          <w:b/>
          <w:sz w:val="20"/>
          <w:szCs w:val="20"/>
        </w:rPr>
        <w:t>.</w:t>
      </w:r>
      <w:r w:rsidR="00482FD1" w:rsidRPr="00234A93">
        <w:rPr>
          <w:b/>
          <w:sz w:val="20"/>
          <w:szCs w:val="20"/>
        </w:rPr>
        <w:tab/>
        <w:t>Was the final safety decision correct?</w:t>
      </w:r>
    </w:p>
    <w:p w14:paraId="0915C260" w14:textId="64EF99E7" w:rsidR="00482FD1" w:rsidRPr="00234A93" w:rsidRDefault="000E0BD3" w:rsidP="00A23519">
      <w:pPr>
        <w:ind w:left="893" w:hanging="360"/>
        <w:rPr>
          <w:sz w:val="20"/>
          <w:szCs w:val="20"/>
        </w:rPr>
      </w:pPr>
      <w:sdt>
        <w:sdtPr>
          <w:rPr>
            <w:rFonts w:ascii="Wingdings" w:eastAsia="Wingdings" w:hAnsi="Wingdings" w:cs="Wingdings"/>
            <w:sz w:val="20"/>
            <w:szCs w:val="20"/>
          </w:rPr>
          <w:id w:val="-914315292"/>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FE39BD" w:rsidRPr="00234A93">
        <w:rPr>
          <w:sz w:val="20"/>
          <w:szCs w:val="20"/>
        </w:rPr>
        <w:tab/>
      </w:r>
      <w:r w:rsidR="00482FD1" w:rsidRPr="00234A93">
        <w:rPr>
          <w:sz w:val="20"/>
          <w:szCs w:val="20"/>
        </w:rPr>
        <w:t>Yes</w:t>
      </w:r>
      <w:r w:rsidR="0085321B">
        <w:rPr>
          <w:sz w:val="20"/>
          <w:szCs w:val="20"/>
        </w:rPr>
        <w:t>.</w:t>
      </w:r>
    </w:p>
    <w:p w14:paraId="2B0834FE" w14:textId="3ABB5C2B" w:rsidR="00FE39BD" w:rsidRPr="00234A93" w:rsidRDefault="000E0BD3" w:rsidP="00A23519">
      <w:pPr>
        <w:tabs>
          <w:tab w:val="left" w:pos="10800"/>
        </w:tabs>
        <w:ind w:left="893" w:hanging="360"/>
        <w:rPr>
          <w:sz w:val="20"/>
          <w:szCs w:val="20"/>
          <w:u w:val="single"/>
        </w:rPr>
      </w:pPr>
      <w:sdt>
        <w:sdtPr>
          <w:rPr>
            <w:rFonts w:ascii="Wingdings" w:eastAsia="Wingdings" w:hAnsi="Wingdings" w:cs="Wingdings"/>
            <w:sz w:val="20"/>
            <w:szCs w:val="20"/>
          </w:rPr>
          <w:id w:val="1739824596"/>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FE39BD" w:rsidRPr="00234A93">
        <w:rPr>
          <w:sz w:val="20"/>
          <w:szCs w:val="20"/>
        </w:rPr>
        <w:tab/>
      </w:r>
      <w:r w:rsidR="00482FD1" w:rsidRPr="00234A93">
        <w:rPr>
          <w:sz w:val="20"/>
          <w:szCs w:val="20"/>
        </w:rPr>
        <w:t xml:space="preserve">No. The final decision was incorrect. </w:t>
      </w:r>
      <w:r w:rsidR="00482FD1" w:rsidRPr="00234A93">
        <w:rPr>
          <w:i/>
          <w:sz w:val="20"/>
          <w:szCs w:val="20"/>
        </w:rPr>
        <w:t>Provide details</w:t>
      </w:r>
      <w:r w:rsidR="00482FD1" w:rsidRPr="00234A93">
        <w:rPr>
          <w:sz w:val="20"/>
          <w:szCs w:val="20"/>
        </w:rPr>
        <w:t>:</w:t>
      </w:r>
      <w:r w:rsidR="00482FD1" w:rsidRPr="00234A93">
        <w:rPr>
          <w:sz w:val="20"/>
          <w:szCs w:val="20"/>
          <w:u w:val="single"/>
        </w:rPr>
        <w:t xml:space="preserve"> </w:t>
      </w:r>
    </w:p>
    <w:tbl>
      <w:tblPr>
        <w:tblStyle w:val="TableGrid"/>
        <w:tblW w:w="0" w:type="auto"/>
        <w:tblInd w:w="540" w:type="dxa"/>
        <w:tblLook w:val="04A0" w:firstRow="1" w:lastRow="0" w:firstColumn="1" w:lastColumn="0" w:noHBand="0" w:noVBand="1"/>
      </w:tblPr>
      <w:tblGrid>
        <w:gridCol w:w="10250"/>
      </w:tblGrid>
      <w:tr w:rsidR="00337E16" w14:paraId="42FA21EF" w14:textId="77777777" w:rsidTr="009C12CC">
        <w:trPr>
          <w:trHeight w:val="1296"/>
        </w:trPr>
        <w:sdt>
          <w:sdtPr>
            <w:rPr>
              <w:sz w:val="20"/>
              <w:szCs w:val="20"/>
              <w:u w:val="single"/>
            </w:rPr>
            <w:id w:val="-1909445936"/>
            <w:placeholder>
              <w:docPart w:val="DefaultPlaceholder_-1854013440"/>
            </w:placeholder>
            <w:showingPlcHdr/>
          </w:sdtPr>
          <w:sdtContent>
            <w:tc>
              <w:tcPr>
                <w:tcW w:w="10790" w:type="dxa"/>
              </w:tcPr>
              <w:p w14:paraId="74963EF5" w14:textId="667D0A6B" w:rsidR="00337E16" w:rsidRDefault="000E0BD3" w:rsidP="009C12CC">
                <w:pPr>
                  <w:tabs>
                    <w:tab w:val="left" w:pos="10800"/>
                  </w:tabs>
                  <w:rPr>
                    <w:sz w:val="20"/>
                    <w:szCs w:val="20"/>
                    <w:u w:val="single"/>
                  </w:rPr>
                </w:pPr>
                <w:r w:rsidRPr="00EA2AF7">
                  <w:rPr>
                    <w:rStyle w:val="PlaceholderText"/>
                  </w:rPr>
                  <w:t>Click or tap here to enter text.</w:t>
                </w:r>
              </w:p>
            </w:tc>
          </w:sdtContent>
        </w:sdt>
      </w:tr>
    </w:tbl>
    <w:p w14:paraId="7C7E01BE" w14:textId="4560BB8F" w:rsidR="00482FD1" w:rsidRPr="00234A93" w:rsidRDefault="00482FD1" w:rsidP="00BB294D">
      <w:pPr>
        <w:tabs>
          <w:tab w:val="right" w:pos="6419"/>
        </w:tabs>
        <w:rPr>
          <w:b/>
          <w:sz w:val="20"/>
          <w:szCs w:val="20"/>
        </w:rPr>
      </w:pPr>
    </w:p>
    <w:p w14:paraId="401A56B6" w14:textId="0CD9B5AC" w:rsidR="00482FD1" w:rsidRPr="00234A93" w:rsidRDefault="00E2132E" w:rsidP="00BB294D">
      <w:pPr>
        <w:ind w:left="540" w:hanging="540"/>
        <w:rPr>
          <w:b/>
          <w:sz w:val="20"/>
          <w:szCs w:val="20"/>
        </w:rPr>
      </w:pPr>
      <w:r>
        <w:rPr>
          <w:b/>
          <w:sz w:val="20"/>
          <w:szCs w:val="20"/>
        </w:rPr>
        <w:t>1</w:t>
      </w:r>
      <w:r w:rsidR="005721D5">
        <w:rPr>
          <w:b/>
          <w:sz w:val="20"/>
          <w:szCs w:val="20"/>
        </w:rPr>
        <w:t>2</w:t>
      </w:r>
      <w:r w:rsidR="00482FD1" w:rsidRPr="00234A93">
        <w:rPr>
          <w:b/>
          <w:sz w:val="20"/>
          <w:szCs w:val="20"/>
        </w:rPr>
        <w:t>.</w:t>
      </w:r>
      <w:r w:rsidR="00482FD1" w:rsidRPr="00234A93">
        <w:rPr>
          <w:b/>
          <w:sz w:val="20"/>
          <w:szCs w:val="20"/>
        </w:rPr>
        <w:tab/>
        <w:t>Does the final recommendation match the action taken?</w:t>
      </w:r>
    </w:p>
    <w:p w14:paraId="5A3A57D3" w14:textId="6F1D7873" w:rsidR="00482FD1" w:rsidRPr="00234A93" w:rsidRDefault="000E0BD3" w:rsidP="00A23519">
      <w:pPr>
        <w:ind w:left="893" w:hanging="360"/>
        <w:rPr>
          <w:sz w:val="20"/>
          <w:szCs w:val="20"/>
        </w:rPr>
      </w:pPr>
      <w:sdt>
        <w:sdtPr>
          <w:rPr>
            <w:rFonts w:ascii="Wingdings" w:eastAsia="Wingdings" w:hAnsi="Wingdings" w:cs="Wingdings"/>
            <w:sz w:val="20"/>
            <w:szCs w:val="20"/>
          </w:rPr>
          <w:id w:val="1939255097"/>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FE39BD" w:rsidRPr="00234A93">
        <w:rPr>
          <w:sz w:val="20"/>
          <w:szCs w:val="20"/>
        </w:rPr>
        <w:tab/>
      </w:r>
      <w:r w:rsidR="00482FD1" w:rsidRPr="00234A93">
        <w:rPr>
          <w:sz w:val="20"/>
          <w:szCs w:val="20"/>
        </w:rPr>
        <w:t>Yes</w:t>
      </w:r>
      <w:r w:rsidR="0085321B">
        <w:rPr>
          <w:sz w:val="20"/>
          <w:szCs w:val="20"/>
        </w:rPr>
        <w:t>.</w:t>
      </w:r>
    </w:p>
    <w:p w14:paraId="0B482D7F" w14:textId="39EA833A" w:rsidR="00482FD1" w:rsidRPr="00234A93" w:rsidRDefault="000E0BD3" w:rsidP="000E0BD3">
      <w:pPr>
        <w:pStyle w:val="ListParagraph"/>
        <w:ind w:left="893" w:hanging="353"/>
        <w:rPr>
          <w:sz w:val="20"/>
          <w:szCs w:val="20"/>
        </w:rPr>
      </w:pPr>
      <w:sdt>
        <w:sdtPr>
          <w:rPr>
            <w:sz w:val="20"/>
            <w:szCs w:val="20"/>
          </w:rPr>
          <w:id w:val="-15792380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82FD1" w:rsidRPr="00234A93">
        <w:rPr>
          <w:sz w:val="20"/>
          <w:szCs w:val="20"/>
        </w:rPr>
        <w:t xml:space="preserve">No. Decision was </w:t>
      </w:r>
      <w:r w:rsidR="005F5AAB" w:rsidRPr="005F5AAB">
        <w:rPr>
          <w:sz w:val="20"/>
          <w:szCs w:val="20"/>
        </w:rPr>
        <w:t>“Safe” or “Safe with plan</w:t>
      </w:r>
      <w:r w:rsidR="00482FD1" w:rsidRPr="005F5AAB">
        <w:rPr>
          <w:sz w:val="20"/>
          <w:szCs w:val="20"/>
        </w:rPr>
        <w:t>,</w:t>
      </w:r>
      <w:r w:rsidR="005F5AAB" w:rsidRPr="005F5AAB">
        <w:rPr>
          <w:sz w:val="20"/>
          <w:szCs w:val="20"/>
        </w:rPr>
        <w:t>”</w:t>
      </w:r>
      <w:r w:rsidR="00482FD1" w:rsidRPr="005F5AAB">
        <w:rPr>
          <w:sz w:val="20"/>
          <w:szCs w:val="20"/>
        </w:rPr>
        <w:t xml:space="preserve"> bu</w:t>
      </w:r>
      <w:r w:rsidR="00482FD1" w:rsidRPr="00234A93">
        <w:rPr>
          <w:sz w:val="20"/>
          <w:szCs w:val="20"/>
        </w:rPr>
        <w:t>t child was removed.</w:t>
      </w:r>
    </w:p>
    <w:p w14:paraId="6B060D91" w14:textId="5A47C61D" w:rsidR="00482FD1" w:rsidRPr="00234A93" w:rsidRDefault="000E0BD3" w:rsidP="000E0BD3">
      <w:pPr>
        <w:pStyle w:val="ListParagraph"/>
        <w:ind w:left="893" w:hanging="353"/>
        <w:rPr>
          <w:sz w:val="20"/>
          <w:szCs w:val="20"/>
        </w:rPr>
      </w:pPr>
      <w:sdt>
        <w:sdtPr>
          <w:rPr>
            <w:sz w:val="20"/>
            <w:szCs w:val="20"/>
          </w:rPr>
          <w:id w:val="4259320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82FD1" w:rsidRPr="00234A93">
        <w:rPr>
          <w:sz w:val="20"/>
          <w:szCs w:val="20"/>
        </w:rPr>
        <w:t xml:space="preserve">No. Decision was </w:t>
      </w:r>
      <w:r w:rsidR="005F5AAB">
        <w:rPr>
          <w:sz w:val="20"/>
          <w:szCs w:val="20"/>
        </w:rPr>
        <w:t>“</w:t>
      </w:r>
      <w:r w:rsidR="00482FD1" w:rsidRPr="00234A93">
        <w:rPr>
          <w:sz w:val="20"/>
          <w:szCs w:val="20"/>
        </w:rPr>
        <w:t>U</w:t>
      </w:r>
      <w:r w:rsidR="005F5AAB" w:rsidRPr="00234A93">
        <w:rPr>
          <w:sz w:val="20"/>
          <w:szCs w:val="20"/>
        </w:rPr>
        <w:t>nsafe</w:t>
      </w:r>
      <w:r w:rsidR="00482FD1" w:rsidRPr="00234A93">
        <w:rPr>
          <w:sz w:val="20"/>
          <w:szCs w:val="20"/>
        </w:rPr>
        <w:t>,</w:t>
      </w:r>
      <w:r w:rsidR="005F5AAB">
        <w:rPr>
          <w:sz w:val="20"/>
          <w:szCs w:val="20"/>
        </w:rPr>
        <w:t>”</w:t>
      </w:r>
      <w:r w:rsidR="00482FD1" w:rsidRPr="00234A93">
        <w:rPr>
          <w:sz w:val="20"/>
          <w:szCs w:val="20"/>
        </w:rPr>
        <w:t xml:space="preserve"> but child remained in home.</w:t>
      </w:r>
    </w:p>
    <w:p w14:paraId="301D0D0F" w14:textId="3F4A8332" w:rsidR="00482FD1" w:rsidRPr="00234A93" w:rsidRDefault="000E0BD3" w:rsidP="000E0BD3">
      <w:pPr>
        <w:pStyle w:val="ListParagraph"/>
        <w:ind w:left="893" w:hanging="353"/>
        <w:rPr>
          <w:sz w:val="20"/>
          <w:szCs w:val="20"/>
        </w:rPr>
      </w:pPr>
      <w:sdt>
        <w:sdtPr>
          <w:rPr>
            <w:sz w:val="20"/>
            <w:szCs w:val="20"/>
          </w:rPr>
          <w:id w:val="-123623767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82FD1" w:rsidRPr="00234A93">
        <w:rPr>
          <w:sz w:val="20"/>
          <w:szCs w:val="20"/>
        </w:rPr>
        <w:t xml:space="preserve">No. Decision was </w:t>
      </w:r>
      <w:r w:rsidR="005F5AAB">
        <w:rPr>
          <w:sz w:val="20"/>
          <w:szCs w:val="20"/>
        </w:rPr>
        <w:t>“S</w:t>
      </w:r>
      <w:r w:rsidR="005F5AAB" w:rsidRPr="00234A93">
        <w:rPr>
          <w:sz w:val="20"/>
          <w:szCs w:val="20"/>
        </w:rPr>
        <w:t>afe with plan</w:t>
      </w:r>
      <w:r w:rsidR="005949FB">
        <w:rPr>
          <w:sz w:val="20"/>
          <w:szCs w:val="20"/>
        </w:rPr>
        <w:t>,</w:t>
      </w:r>
      <w:r w:rsidR="005F5AAB">
        <w:rPr>
          <w:sz w:val="20"/>
          <w:szCs w:val="20"/>
        </w:rPr>
        <w:t>”</w:t>
      </w:r>
      <w:r w:rsidR="00482FD1" w:rsidRPr="00234A93">
        <w:rPr>
          <w:sz w:val="20"/>
          <w:szCs w:val="20"/>
        </w:rPr>
        <w:t xml:space="preserve"> and child remained in the home</w:t>
      </w:r>
      <w:r w:rsidR="005949FB">
        <w:rPr>
          <w:sz w:val="20"/>
          <w:szCs w:val="20"/>
        </w:rPr>
        <w:t>;</w:t>
      </w:r>
      <w:r w:rsidR="00482FD1" w:rsidRPr="00234A93">
        <w:rPr>
          <w:sz w:val="20"/>
          <w:szCs w:val="20"/>
        </w:rPr>
        <w:t xml:space="preserve"> but there was no safety plan</w:t>
      </w:r>
      <w:r w:rsidR="005949FB">
        <w:rPr>
          <w:sz w:val="20"/>
          <w:szCs w:val="20"/>
        </w:rPr>
        <w:t>,</w:t>
      </w:r>
      <w:r w:rsidR="00482FD1" w:rsidRPr="00234A93">
        <w:rPr>
          <w:sz w:val="20"/>
          <w:szCs w:val="20"/>
        </w:rPr>
        <w:t xml:space="preserve"> OR safety plan does not adequately address all safety factors.</w:t>
      </w:r>
    </w:p>
    <w:p w14:paraId="19BAD22B" w14:textId="77777777" w:rsidR="00482FD1" w:rsidRPr="00234A93" w:rsidRDefault="00482FD1" w:rsidP="00BB294D">
      <w:pPr>
        <w:rPr>
          <w:sz w:val="20"/>
          <w:szCs w:val="20"/>
        </w:rPr>
      </w:pPr>
    </w:p>
    <w:p w14:paraId="2F1D88A6" w14:textId="171B40A8" w:rsidR="00482FD1" w:rsidRPr="00234A93" w:rsidRDefault="00482FD1" w:rsidP="00BB294D">
      <w:pPr>
        <w:ind w:left="540" w:hanging="540"/>
        <w:rPr>
          <w:sz w:val="20"/>
          <w:szCs w:val="20"/>
        </w:rPr>
      </w:pPr>
      <w:r w:rsidRPr="00234A93">
        <w:rPr>
          <w:b/>
          <w:sz w:val="20"/>
          <w:szCs w:val="20"/>
        </w:rPr>
        <w:t>1</w:t>
      </w:r>
      <w:r w:rsidR="005721D5">
        <w:rPr>
          <w:b/>
          <w:sz w:val="20"/>
          <w:szCs w:val="20"/>
        </w:rPr>
        <w:t>3</w:t>
      </w:r>
      <w:r w:rsidRPr="00234A93">
        <w:rPr>
          <w:b/>
          <w:sz w:val="20"/>
          <w:szCs w:val="20"/>
        </w:rPr>
        <w:t>.</w:t>
      </w:r>
      <w:r w:rsidRPr="00234A93">
        <w:rPr>
          <w:b/>
          <w:sz w:val="20"/>
          <w:szCs w:val="20"/>
        </w:rPr>
        <w:tab/>
        <w:t xml:space="preserve">Should another safety assessment </w:t>
      </w:r>
      <w:r w:rsidR="0085321B">
        <w:rPr>
          <w:b/>
          <w:sz w:val="20"/>
          <w:szCs w:val="20"/>
        </w:rPr>
        <w:t xml:space="preserve">have </w:t>
      </w:r>
      <w:r w:rsidRPr="00234A93">
        <w:rPr>
          <w:b/>
          <w:sz w:val="20"/>
          <w:szCs w:val="20"/>
        </w:rPr>
        <w:t>been completed during the referral because conditions changed?</w:t>
      </w:r>
    </w:p>
    <w:p w14:paraId="170ECA00" w14:textId="05A160CC" w:rsidR="00482FD1" w:rsidRPr="00234A93" w:rsidRDefault="000E0BD3" w:rsidP="00A23519">
      <w:pPr>
        <w:ind w:left="893" w:hanging="360"/>
        <w:rPr>
          <w:sz w:val="20"/>
          <w:szCs w:val="20"/>
        </w:rPr>
      </w:pPr>
      <w:sdt>
        <w:sdtPr>
          <w:rPr>
            <w:rFonts w:ascii="Wingdings" w:eastAsia="Wingdings" w:hAnsi="Wingdings" w:cs="Wingdings"/>
            <w:sz w:val="20"/>
            <w:szCs w:val="20"/>
          </w:rPr>
          <w:id w:val="1924135958"/>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FE39BD" w:rsidRPr="00234A93">
        <w:rPr>
          <w:sz w:val="20"/>
          <w:szCs w:val="20"/>
        </w:rPr>
        <w:tab/>
      </w:r>
      <w:r w:rsidR="00482FD1" w:rsidRPr="00234A93">
        <w:rPr>
          <w:sz w:val="20"/>
          <w:szCs w:val="20"/>
        </w:rPr>
        <w:t>Yes</w:t>
      </w:r>
      <w:r w:rsidR="0085321B">
        <w:rPr>
          <w:sz w:val="20"/>
          <w:szCs w:val="20"/>
        </w:rPr>
        <w:t>.</w:t>
      </w:r>
    </w:p>
    <w:p w14:paraId="1B1017A8" w14:textId="4FBFAA9C" w:rsidR="00482FD1" w:rsidRDefault="000E0BD3" w:rsidP="000E0BD3">
      <w:pPr>
        <w:pStyle w:val="ListParagraph"/>
        <w:ind w:left="893" w:hanging="353"/>
        <w:rPr>
          <w:sz w:val="20"/>
          <w:szCs w:val="20"/>
        </w:rPr>
      </w:pPr>
      <w:sdt>
        <w:sdtPr>
          <w:rPr>
            <w:sz w:val="20"/>
            <w:szCs w:val="20"/>
          </w:rPr>
          <w:id w:val="197108624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82FD1" w:rsidRPr="00234A93">
        <w:rPr>
          <w:sz w:val="20"/>
          <w:szCs w:val="20"/>
        </w:rPr>
        <w:t>No</w:t>
      </w:r>
      <w:r w:rsidR="0085321B">
        <w:rPr>
          <w:sz w:val="20"/>
          <w:szCs w:val="20"/>
        </w:rPr>
        <w:t>.</w:t>
      </w:r>
    </w:p>
    <w:p w14:paraId="53684938" w14:textId="77777777" w:rsidR="00482FD1" w:rsidRPr="00234A93" w:rsidRDefault="00482FD1" w:rsidP="00BB294D">
      <w:pPr>
        <w:rPr>
          <w:sz w:val="20"/>
          <w:szCs w:val="20"/>
        </w:rPr>
      </w:pPr>
    </w:p>
    <w:p w14:paraId="62CDC43B" w14:textId="0B8C3737" w:rsidR="00482FD1" w:rsidRPr="00234A93" w:rsidRDefault="00482FD1" w:rsidP="00BB294D">
      <w:pPr>
        <w:ind w:left="540" w:hanging="540"/>
        <w:rPr>
          <w:sz w:val="20"/>
          <w:szCs w:val="20"/>
        </w:rPr>
      </w:pPr>
      <w:r w:rsidRPr="00234A93">
        <w:rPr>
          <w:b/>
          <w:sz w:val="20"/>
          <w:szCs w:val="20"/>
        </w:rPr>
        <w:t>1</w:t>
      </w:r>
      <w:r w:rsidR="006C5118">
        <w:rPr>
          <w:b/>
          <w:sz w:val="20"/>
          <w:szCs w:val="20"/>
        </w:rPr>
        <w:t>3</w:t>
      </w:r>
      <w:r w:rsidRPr="00234A93">
        <w:rPr>
          <w:b/>
          <w:sz w:val="20"/>
          <w:szCs w:val="20"/>
        </w:rPr>
        <w:t>a.</w:t>
      </w:r>
      <w:r w:rsidRPr="00234A93">
        <w:rPr>
          <w:b/>
          <w:sz w:val="20"/>
          <w:szCs w:val="20"/>
        </w:rPr>
        <w:tab/>
        <w:t>If yes, was another safety assessment completed?</w:t>
      </w:r>
    </w:p>
    <w:p w14:paraId="5D5248DD" w14:textId="48C5511C" w:rsidR="00482FD1" w:rsidRPr="00234A93" w:rsidRDefault="000E0BD3" w:rsidP="000E0BD3">
      <w:pPr>
        <w:pStyle w:val="ListParagraph"/>
        <w:ind w:left="893" w:hanging="353"/>
        <w:rPr>
          <w:i/>
          <w:sz w:val="20"/>
          <w:szCs w:val="20"/>
        </w:rPr>
      </w:pPr>
      <w:sdt>
        <w:sdtPr>
          <w:rPr>
            <w:sz w:val="20"/>
            <w:szCs w:val="20"/>
          </w:rPr>
          <w:id w:val="37158943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82FD1" w:rsidRPr="00234A93">
        <w:rPr>
          <w:sz w:val="20"/>
          <w:szCs w:val="20"/>
        </w:rPr>
        <w:t>Yes</w:t>
      </w:r>
      <w:r w:rsidR="0085321B">
        <w:rPr>
          <w:sz w:val="20"/>
          <w:szCs w:val="20"/>
        </w:rPr>
        <w:t>.</w:t>
      </w:r>
      <w:r w:rsidR="00482FD1" w:rsidRPr="00234A93">
        <w:rPr>
          <w:sz w:val="20"/>
          <w:szCs w:val="20"/>
        </w:rPr>
        <w:t xml:space="preserve"> (</w:t>
      </w:r>
      <w:r w:rsidR="00482FD1" w:rsidRPr="00234A93">
        <w:rPr>
          <w:i/>
          <w:sz w:val="20"/>
          <w:szCs w:val="20"/>
        </w:rPr>
        <w:t>Please review the next completed safety assessment on a separate case reading form.)</w:t>
      </w:r>
    </w:p>
    <w:p w14:paraId="03AFCCCD" w14:textId="3FF05451" w:rsidR="00482FD1" w:rsidRPr="00234A93" w:rsidRDefault="000E0BD3" w:rsidP="00A23519">
      <w:pPr>
        <w:ind w:left="893" w:hanging="360"/>
        <w:rPr>
          <w:sz w:val="20"/>
          <w:szCs w:val="20"/>
        </w:rPr>
      </w:pPr>
      <w:sdt>
        <w:sdtPr>
          <w:rPr>
            <w:rFonts w:ascii="Wingdings" w:eastAsia="Wingdings" w:hAnsi="Wingdings" w:cs="Wingdings"/>
            <w:sz w:val="20"/>
            <w:szCs w:val="20"/>
          </w:rPr>
          <w:id w:val="-75134086"/>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FE39BD" w:rsidRPr="00234A93">
        <w:rPr>
          <w:sz w:val="20"/>
          <w:szCs w:val="20"/>
        </w:rPr>
        <w:tab/>
      </w:r>
      <w:r w:rsidR="00482FD1" w:rsidRPr="00234A93">
        <w:rPr>
          <w:sz w:val="20"/>
          <w:szCs w:val="20"/>
        </w:rPr>
        <w:t>No</w:t>
      </w:r>
      <w:r w:rsidR="0085321B">
        <w:rPr>
          <w:sz w:val="20"/>
          <w:szCs w:val="20"/>
        </w:rPr>
        <w:t>.</w:t>
      </w:r>
    </w:p>
    <w:p w14:paraId="4C687EE0" w14:textId="77777777" w:rsidR="00482FD1" w:rsidRPr="00234A93" w:rsidRDefault="00482FD1" w:rsidP="00BB294D">
      <w:pPr>
        <w:rPr>
          <w:sz w:val="20"/>
          <w:szCs w:val="20"/>
        </w:rPr>
      </w:pPr>
    </w:p>
    <w:p w14:paraId="312F383C" w14:textId="2B2F61D1" w:rsidR="00482FD1" w:rsidRPr="00234A93" w:rsidRDefault="00482FD1" w:rsidP="00BB294D">
      <w:pPr>
        <w:ind w:left="540" w:hanging="540"/>
        <w:rPr>
          <w:b/>
          <w:sz w:val="20"/>
          <w:szCs w:val="20"/>
        </w:rPr>
      </w:pPr>
      <w:r w:rsidRPr="00234A93">
        <w:rPr>
          <w:b/>
          <w:sz w:val="20"/>
          <w:szCs w:val="20"/>
        </w:rPr>
        <w:t>1</w:t>
      </w:r>
      <w:r w:rsidR="005721D5">
        <w:rPr>
          <w:b/>
          <w:sz w:val="20"/>
          <w:szCs w:val="20"/>
        </w:rPr>
        <w:t>4</w:t>
      </w:r>
      <w:r w:rsidRPr="00234A93">
        <w:rPr>
          <w:b/>
          <w:sz w:val="20"/>
          <w:szCs w:val="20"/>
        </w:rPr>
        <w:t>.</w:t>
      </w:r>
      <w:r w:rsidRPr="00234A93">
        <w:rPr>
          <w:b/>
          <w:sz w:val="20"/>
          <w:szCs w:val="20"/>
        </w:rPr>
        <w:tab/>
        <w:t>Did the worker accurately identify other households that may have required the completion of an additional safety assessment?</w:t>
      </w:r>
    </w:p>
    <w:p w14:paraId="16FA32AF" w14:textId="02C4988E" w:rsidR="00482FD1" w:rsidRPr="00234A93" w:rsidRDefault="000E0BD3" w:rsidP="00A23519">
      <w:pPr>
        <w:ind w:left="893" w:hanging="360"/>
        <w:rPr>
          <w:i/>
          <w:sz w:val="20"/>
          <w:szCs w:val="20"/>
        </w:rPr>
      </w:pPr>
      <w:sdt>
        <w:sdtPr>
          <w:rPr>
            <w:rFonts w:ascii="Wingdings" w:eastAsia="Wingdings" w:hAnsi="Wingdings" w:cs="Wingdings"/>
            <w:sz w:val="20"/>
            <w:szCs w:val="20"/>
          </w:rPr>
          <w:id w:val="1073549944"/>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FE39BD" w:rsidRPr="00234A93">
        <w:rPr>
          <w:sz w:val="20"/>
          <w:szCs w:val="20"/>
        </w:rPr>
        <w:tab/>
      </w:r>
      <w:r w:rsidR="00482FD1" w:rsidRPr="00234A93">
        <w:rPr>
          <w:sz w:val="20"/>
          <w:szCs w:val="20"/>
        </w:rPr>
        <w:t>Yes. Worker accurately identified an additional household</w:t>
      </w:r>
      <w:r w:rsidR="005949FB">
        <w:rPr>
          <w:sz w:val="20"/>
          <w:szCs w:val="20"/>
        </w:rPr>
        <w:t>,</w:t>
      </w:r>
      <w:r w:rsidR="00482FD1" w:rsidRPr="00234A93">
        <w:rPr>
          <w:sz w:val="20"/>
          <w:szCs w:val="20"/>
        </w:rPr>
        <w:t xml:space="preserve"> and the household was appropriately assessed for safety</w:t>
      </w:r>
      <w:r w:rsidR="005949FB">
        <w:rPr>
          <w:sz w:val="20"/>
          <w:szCs w:val="20"/>
        </w:rPr>
        <w:t xml:space="preserve">. </w:t>
      </w:r>
      <w:r w:rsidR="00482FD1" w:rsidRPr="00234A93">
        <w:rPr>
          <w:sz w:val="20"/>
          <w:szCs w:val="20"/>
        </w:rPr>
        <w:t>(</w:t>
      </w:r>
      <w:r w:rsidR="00482FD1" w:rsidRPr="00234A93">
        <w:rPr>
          <w:i/>
          <w:sz w:val="20"/>
          <w:szCs w:val="20"/>
        </w:rPr>
        <w:t>Please review the additional completed safety assessment on a separate case reading form.)</w:t>
      </w:r>
    </w:p>
    <w:p w14:paraId="1777321A" w14:textId="0D32314D" w:rsidR="00482FD1" w:rsidRPr="00234A93" w:rsidRDefault="000E0BD3" w:rsidP="000E0BD3">
      <w:pPr>
        <w:pStyle w:val="ListParagraph"/>
        <w:ind w:left="893" w:hanging="353"/>
        <w:rPr>
          <w:sz w:val="20"/>
          <w:szCs w:val="20"/>
        </w:rPr>
      </w:pPr>
      <w:sdt>
        <w:sdtPr>
          <w:rPr>
            <w:sz w:val="20"/>
            <w:szCs w:val="20"/>
          </w:rPr>
          <w:id w:val="13634759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82FD1" w:rsidRPr="00234A93">
        <w:rPr>
          <w:sz w:val="20"/>
          <w:szCs w:val="20"/>
        </w:rPr>
        <w:t>Yes. Worker accurately identified no additional households</w:t>
      </w:r>
      <w:r w:rsidR="005949FB">
        <w:rPr>
          <w:sz w:val="20"/>
          <w:szCs w:val="20"/>
        </w:rPr>
        <w:t xml:space="preserve">; </w:t>
      </w:r>
      <w:r w:rsidR="00482FD1" w:rsidRPr="00234A93">
        <w:rPr>
          <w:sz w:val="20"/>
          <w:szCs w:val="20"/>
        </w:rPr>
        <w:t>therefore</w:t>
      </w:r>
      <w:r w:rsidR="005949FB">
        <w:rPr>
          <w:sz w:val="20"/>
          <w:szCs w:val="20"/>
        </w:rPr>
        <w:t>,</w:t>
      </w:r>
      <w:r w:rsidR="00482FD1" w:rsidRPr="00234A93">
        <w:rPr>
          <w:sz w:val="20"/>
          <w:szCs w:val="20"/>
        </w:rPr>
        <w:t xml:space="preserve"> no additional safety assessments were needed.</w:t>
      </w:r>
    </w:p>
    <w:p w14:paraId="52C9D0B5" w14:textId="5956BADC" w:rsidR="00482FD1" w:rsidRPr="00234A93" w:rsidRDefault="000E0BD3" w:rsidP="000E0BD3">
      <w:pPr>
        <w:pStyle w:val="ListParagraph"/>
        <w:ind w:left="893" w:hanging="353"/>
        <w:rPr>
          <w:sz w:val="20"/>
          <w:szCs w:val="20"/>
        </w:rPr>
      </w:pPr>
      <w:sdt>
        <w:sdtPr>
          <w:rPr>
            <w:sz w:val="20"/>
            <w:szCs w:val="20"/>
          </w:rPr>
          <w:id w:val="-146295196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82FD1" w:rsidRPr="00234A93">
        <w:rPr>
          <w:sz w:val="20"/>
          <w:szCs w:val="20"/>
        </w:rPr>
        <w:t>No. Another household was identified in the narrative</w:t>
      </w:r>
      <w:r w:rsidR="005949FB">
        <w:rPr>
          <w:sz w:val="20"/>
          <w:szCs w:val="20"/>
        </w:rPr>
        <w:t>;</w:t>
      </w:r>
      <w:r w:rsidR="00482FD1" w:rsidRPr="00234A93">
        <w:rPr>
          <w:sz w:val="20"/>
          <w:szCs w:val="20"/>
        </w:rPr>
        <w:t xml:space="preserve"> however, the worker did not complete an additional safety assessment.</w:t>
      </w:r>
    </w:p>
    <w:p w14:paraId="71527E6E" w14:textId="77777777" w:rsidR="00482FD1" w:rsidRPr="00234A93" w:rsidRDefault="00482FD1" w:rsidP="00BB294D">
      <w:pPr>
        <w:ind w:left="900" w:hanging="372"/>
        <w:rPr>
          <w:b/>
          <w:sz w:val="20"/>
          <w:szCs w:val="20"/>
        </w:rPr>
      </w:pPr>
    </w:p>
    <w:p w14:paraId="04C92B8A" w14:textId="7504A1C4" w:rsidR="00482FD1" w:rsidRPr="0014009C" w:rsidRDefault="00482FD1" w:rsidP="00BB294D">
      <w:pPr>
        <w:ind w:left="540" w:hanging="540"/>
        <w:rPr>
          <w:b/>
          <w:sz w:val="20"/>
          <w:szCs w:val="20"/>
        </w:rPr>
      </w:pPr>
      <w:r w:rsidRPr="00234A93">
        <w:rPr>
          <w:b/>
          <w:sz w:val="20"/>
          <w:szCs w:val="20"/>
        </w:rPr>
        <w:t>1</w:t>
      </w:r>
      <w:r w:rsidR="005721D5">
        <w:rPr>
          <w:b/>
          <w:sz w:val="20"/>
          <w:szCs w:val="20"/>
        </w:rPr>
        <w:t>5</w:t>
      </w:r>
      <w:r w:rsidRPr="00234A93">
        <w:rPr>
          <w:b/>
          <w:sz w:val="20"/>
          <w:szCs w:val="20"/>
        </w:rPr>
        <w:t>.</w:t>
      </w:r>
      <w:r w:rsidRPr="00234A93">
        <w:rPr>
          <w:b/>
          <w:sz w:val="20"/>
          <w:szCs w:val="20"/>
        </w:rPr>
        <w:tab/>
      </w:r>
      <w:r w:rsidR="00A07CED">
        <w:rPr>
          <w:b/>
          <w:sz w:val="20"/>
          <w:szCs w:val="20"/>
        </w:rPr>
        <w:t>Is</w:t>
      </w:r>
      <w:r w:rsidRPr="00234A93">
        <w:rPr>
          <w:b/>
          <w:sz w:val="20"/>
          <w:szCs w:val="20"/>
        </w:rPr>
        <w:t xml:space="preserve"> there evidence in the record that the worker discussed safety asse</w:t>
      </w:r>
      <w:r w:rsidR="007A755E">
        <w:rPr>
          <w:b/>
          <w:sz w:val="20"/>
          <w:szCs w:val="20"/>
        </w:rPr>
        <w:t>ssment results with the family?</w:t>
      </w:r>
      <w:r w:rsidR="007A755E" w:rsidRPr="0014009C">
        <w:rPr>
          <w:b/>
          <w:sz w:val="20"/>
          <w:szCs w:val="20"/>
        </w:rPr>
        <w:t>*</w:t>
      </w:r>
    </w:p>
    <w:p w14:paraId="234535D7" w14:textId="7E3BFA75" w:rsidR="00482FD1" w:rsidRPr="00234A93" w:rsidRDefault="000E0BD3" w:rsidP="00A23519">
      <w:pPr>
        <w:ind w:left="893" w:hanging="360"/>
        <w:rPr>
          <w:sz w:val="20"/>
          <w:szCs w:val="20"/>
        </w:rPr>
      </w:pPr>
      <w:sdt>
        <w:sdtPr>
          <w:rPr>
            <w:rFonts w:ascii="Wingdings" w:eastAsia="Wingdings" w:hAnsi="Wingdings" w:cs="Wingdings"/>
            <w:sz w:val="20"/>
            <w:szCs w:val="20"/>
          </w:rPr>
          <w:id w:val="1670673282"/>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FE39BD" w:rsidRPr="00234A93">
        <w:rPr>
          <w:sz w:val="20"/>
          <w:szCs w:val="20"/>
        </w:rPr>
        <w:tab/>
      </w:r>
      <w:r w:rsidR="00482FD1" w:rsidRPr="00234A93">
        <w:rPr>
          <w:sz w:val="20"/>
          <w:szCs w:val="20"/>
        </w:rPr>
        <w:t>Yes</w:t>
      </w:r>
      <w:r w:rsidR="0085321B">
        <w:rPr>
          <w:sz w:val="20"/>
          <w:szCs w:val="20"/>
        </w:rPr>
        <w:t>.</w:t>
      </w:r>
    </w:p>
    <w:p w14:paraId="7EA27CAC" w14:textId="7B53C088" w:rsidR="00FE39BD" w:rsidRPr="00234A93" w:rsidRDefault="000E0BD3" w:rsidP="000E0BD3">
      <w:pPr>
        <w:pStyle w:val="ListParagraph"/>
        <w:tabs>
          <w:tab w:val="left" w:pos="10800"/>
        </w:tabs>
        <w:ind w:left="893" w:hanging="353"/>
        <w:rPr>
          <w:sz w:val="20"/>
          <w:szCs w:val="20"/>
        </w:rPr>
      </w:pPr>
      <w:sdt>
        <w:sdtPr>
          <w:rPr>
            <w:sz w:val="20"/>
            <w:szCs w:val="20"/>
          </w:rPr>
          <w:id w:val="13874639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82FD1" w:rsidRPr="00234A93">
        <w:rPr>
          <w:sz w:val="20"/>
          <w:szCs w:val="20"/>
        </w:rPr>
        <w:t>No</w:t>
      </w:r>
      <w:r w:rsidR="005949FB">
        <w:rPr>
          <w:sz w:val="20"/>
          <w:szCs w:val="20"/>
        </w:rPr>
        <w:t>.</w:t>
      </w:r>
      <w:r w:rsidR="00FE39BD" w:rsidRPr="00234A93">
        <w:rPr>
          <w:sz w:val="20"/>
          <w:szCs w:val="20"/>
        </w:rPr>
        <w:t xml:space="preserve"> </w:t>
      </w:r>
      <w:r w:rsidR="00482FD1" w:rsidRPr="00234A93">
        <w:rPr>
          <w:i/>
          <w:sz w:val="20"/>
          <w:szCs w:val="20"/>
        </w:rPr>
        <w:t>Provide details</w:t>
      </w:r>
      <w:r w:rsidR="00482FD1" w:rsidRPr="00234A93">
        <w:rPr>
          <w:sz w:val="20"/>
          <w:szCs w:val="20"/>
        </w:rPr>
        <w:t xml:space="preserve">: </w:t>
      </w:r>
    </w:p>
    <w:tbl>
      <w:tblPr>
        <w:tblStyle w:val="TableGrid"/>
        <w:tblW w:w="0" w:type="auto"/>
        <w:tblInd w:w="540" w:type="dxa"/>
        <w:tblLook w:val="04A0" w:firstRow="1" w:lastRow="0" w:firstColumn="1" w:lastColumn="0" w:noHBand="0" w:noVBand="1"/>
      </w:tblPr>
      <w:tblGrid>
        <w:gridCol w:w="10250"/>
      </w:tblGrid>
      <w:tr w:rsidR="00337E16" w14:paraId="52BE2A9A" w14:textId="77777777" w:rsidTr="009C12CC">
        <w:trPr>
          <w:trHeight w:val="1296"/>
        </w:trPr>
        <w:sdt>
          <w:sdtPr>
            <w:rPr>
              <w:sz w:val="20"/>
              <w:szCs w:val="20"/>
              <w:u w:val="single"/>
            </w:rPr>
            <w:id w:val="-1507665174"/>
            <w:placeholder>
              <w:docPart w:val="DefaultPlaceholder_-1854013440"/>
            </w:placeholder>
            <w:showingPlcHdr/>
          </w:sdtPr>
          <w:sdtContent>
            <w:tc>
              <w:tcPr>
                <w:tcW w:w="10790" w:type="dxa"/>
              </w:tcPr>
              <w:p w14:paraId="74B4AF83" w14:textId="52C0881C" w:rsidR="00337E16" w:rsidRDefault="000E0BD3" w:rsidP="009C12CC">
                <w:pPr>
                  <w:tabs>
                    <w:tab w:val="left" w:pos="10800"/>
                  </w:tabs>
                  <w:rPr>
                    <w:sz w:val="20"/>
                    <w:szCs w:val="20"/>
                    <w:u w:val="single"/>
                  </w:rPr>
                </w:pPr>
                <w:r w:rsidRPr="00EA2AF7">
                  <w:rPr>
                    <w:rStyle w:val="PlaceholderText"/>
                  </w:rPr>
                  <w:t>Click or tap here to enter text.</w:t>
                </w:r>
              </w:p>
            </w:tc>
          </w:sdtContent>
        </w:sdt>
      </w:tr>
    </w:tbl>
    <w:p w14:paraId="3A1AA45E" w14:textId="77777777" w:rsidR="00637176" w:rsidRDefault="00637176" w:rsidP="00637176">
      <w:pPr>
        <w:pStyle w:val="ListParagraph"/>
        <w:tabs>
          <w:tab w:val="right" w:pos="6419"/>
        </w:tabs>
        <w:ind w:left="900"/>
        <w:rPr>
          <w:sz w:val="20"/>
          <w:szCs w:val="20"/>
        </w:rPr>
      </w:pPr>
    </w:p>
    <w:p w14:paraId="086C3EF9" w14:textId="71A03969" w:rsidR="00482FD1" w:rsidRPr="00234A93" w:rsidRDefault="00C33C64" w:rsidP="00C33C64">
      <w:pPr>
        <w:pStyle w:val="ListParagraph"/>
        <w:tabs>
          <w:tab w:val="right" w:pos="6419"/>
        </w:tabs>
        <w:ind w:left="893" w:hanging="353"/>
        <w:rPr>
          <w:sz w:val="20"/>
          <w:szCs w:val="20"/>
        </w:rPr>
      </w:pPr>
      <w:sdt>
        <w:sdtPr>
          <w:rPr>
            <w:sz w:val="20"/>
            <w:szCs w:val="20"/>
          </w:rPr>
          <w:id w:val="188929507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82FD1" w:rsidRPr="00234A93">
        <w:rPr>
          <w:sz w:val="20"/>
          <w:szCs w:val="20"/>
        </w:rPr>
        <w:t>Area of strength</w:t>
      </w:r>
    </w:p>
    <w:p w14:paraId="3BB87C12" w14:textId="43642979" w:rsidR="00482FD1" w:rsidRPr="00234A93" w:rsidRDefault="00C33C64" w:rsidP="00C33C64">
      <w:pPr>
        <w:pStyle w:val="ListParagraph"/>
        <w:tabs>
          <w:tab w:val="left" w:pos="249"/>
        </w:tabs>
        <w:ind w:left="893" w:hanging="353"/>
        <w:rPr>
          <w:sz w:val="20"/>
          <w:szCs w:val="20"/>
        </w:rPr>
      </w:pPr>
      <w:sdt>
        <w:sdtPr>
          <w:rPr>
            <w:sz w:val="20"/>
            <w:szCs w:val="20"/>
          </w:rPr>
          <w:id w:val="-82211966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482FD1" w:rsidRPr="00234A93">
        <w:rPr>
          <w:sz w:val="20"/>
          <w:szCs w:val="20"/>
        </w:rPr>
        <w:t>Area of opportunity</w:t>
      </w:r>
    </w:p>
    <w:p w14:paraId="2F7C9F6C" w14:textId="33EBA344" w:rsidR="00482FD1" w:rsidRPr="00234A93" w:rsidRDefault="00C33C64" w:rsidP="00C33C64">
      <w:pPr>
        <w:pStyle w:val="ListParagraph"/>
        <w:ind w:left="893" w:hanging="353"/>
        <w:rPr>
          <w:sz w:val="20"/>
          <w:szCs w:val="20"/>
        </w:rPr>
      </w:pPr>
      <w:sdt>
        <w:sdtPr>
          <w:rPr>
            <w:sz w:val="20"/>
            <w:szCs w:val="20"/>
          </w:rPr>
          <w:id w:val="-201999192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0836EE">
        <w:rPr>
          <w:sz w:val="20"/>
          <w:szCs w:val="20"/>
        </w:rPr>
        <w:t xml:space="preserve">Area of </w:t>
      </w:r>
      <w:r w:rsidR="00D13D8B">
        <w:rPr>
          <w:sz w:val="20"/>
          <w:szCs w:val="20"/>
        </w:rPr>
        <w:t>demonstrated growth</w:t>
      </w:r>
    </w:p>
    <w:p w14:paraId="4BE2A6CA" w14:textId="0792FB61" w:rsidR="00FE39BD" w:rsidRPr="00234A93" w:rsidRDefault="00482FD1" w:rsidP="00BB294D">
      <w:pPr>
        <w:tabs>
          <w:tab w:val="left" w:pos="10800"/>
        </w:tabs>
        <w:ind w:left="900" w:hanging="360"/>
        <w:rPr>
          <w:sz w:val="20"/>
          <w:szCs w:val="20"/>
          <w:u w:val="single"/>
        </w:rPr>
      </w:pPr>
      <w:r w:rsidRPr="00234A93">
        <w:rPr>
          <w:i/>
          <w:sz w:val="20"/>
          <w:szCs w:val="20"/>
        </w:rPr>
        <w:t>Details:</w:t>
      </w:r>
      <w:r w:rsidR="00337E16">
        <w:rPr>
          <w:i/>
          <w:sz w:val="20"/>
          <w:szCs w:val="20"/>
          <w:u w:val="single"/>
        </w:rPr>
        <w:t xml:space="preserve"> </w:t>
      </w:r>
    </w:p>
    <w:tbl>
      <w:tblPr>
        <w:tblStyle w:val="TableGrid"/>
        <w:tblW w:w="0" w:type="auto"/>
        <w:tblInd w:w="540" w:type="dxa"/>
        <w:tblLook w:val="04A0" w:firstRow="1" w:lastRow="0" w:firstColumn="1" w:lastColumn="0" w:noHBand="0" w:noVBand="1"/>
      </w:tblPr>
      <w:tblGrid>
        <w:gridCol w:w="10250"/>
      </w:tblGrid>
      <w:tr w:rsidR="00337E16" w14:paraId="7850D1F5" w14:textId="77777777" w:rsidTr="009C12CC">
        <w:trPr>
          <w:trHeight w:val="1296"/>
        </w:trPr>
        <w:sdt>
          <w:sdtPr>
            <w:rPr>
              <w:sz w:val="20"/>
              <w:szCs w:val="20"/>
              <w:u w:val="single"/>
            </w:rPr>
            <w:id w:val="-572192230"/>
            <w:placeholder>
              <w:docPart w:val="DefaultPlaceholder_-1854013440"/>
            </w:placeholder>
            <w:showingPlcHdr/>
          </w:sdtPr>
          <w:sdtContent>
            <w:tc>
              <w:tcPr>
                <w:tcW w:w="10790" w:type="dxa"/>
              </w:tcPr>
              <w:p w14:paraId="1673ECD1" w14:textId="70681149" w:rsidR="00337E16" w:rsidRDefault="00657076" w:rsidP="009C12CC">
                <w:pPr>
                  <w:tabs>
                    <w:tab w:val="left" w:pos="10800"/>
                  </w:tabs>
                  <w:rPr>
                    <w:sz w:val="20"/>
                    <w:szCs w:val="20"/>
                    <w:u w:val="single"/>
                  </w:rPr>
                </w:pPr>
                <w:r w:rsidRPr="00EA2AF7">
                  <w:rPr>
                    <w:rStyle w:val="PlaceholderText"/>
                  </w:rPr>
                  <w:t>Click or tap here to enter text.</w:t>
                </w:r>
              </w:p>
            </w:tc>
          </w:sdtContent>
        </w:sdt>
      </w:tr>
    </w:tbl>
    <w:p w14:paraId="624565C1" w14:textId="3294B693" w:rsidR="00245265" w:rsidRPr="00234A93" w:rsidRDefault="00FE39BD" w:rsidP="00BB294D">
      <w:pPr>
        <w:rPr>
          <w:sz w:val="20"/>
          <w:szCs w:val="20"/>
        </w:rPr>
      </w:pPr>
      <w:r w:rsidRPr="00402AE4">
        <w:rPr>
          <w:sz w:val="18"/>
          <w:szCs w:val="20"/>
        </w:rPr>
        <w:t>*Refer to</w:t>
      </w:r>
      <w:r w:rsidR="005949FB" w:rsidRPr="00402AE4">
        <w:rPr>
          <w:sz w:val="18"/>
          <w:szCs w:val="20"/>
        </w:rPr>
        <w:t xml:space="preserve"> enhanced practice eleme</w:t>
      </w:r>
      <w:r w:rsidRPr="00402AE4">
        <w:rPr>
          <w:sz w:val="18"/>
          <w:szCs w:val="20"/>
        </w:rPr>
        <w:t>nts and pay careful attention to definition</w:t>
      </w:r>
      <w:r w:rsidR="00A07CED">
        <w:rPr>
          <w:sz w:val="18"/>
          <w:szCs w:val="20"/>
        </w:rPr>
        <w:t>s when evaluating</w:t>
      </w:r>
      <w:r w:rsidRPr="00402AE4">
        <w:rPr>
          <w:sz w:val="18"/>
          <w:szCs w:val="20"/>
        </w:rPr>
        <w:t xml:space="preserve"> this item.</w:t>
      </w:r>
      <w:r w:rsidR="00245265" w:rsidRPr="00234A93">
        <w:rPr>
          <w:sz w:val="20"/>
          <w:szCs w:val="20"/>
        </w:rPr>
        <w:br w:type="page"/>
      </w:r>
    </w:p>
    <w:p w14:paraId="5527D77C" w14:textId="697B7A3A" w:rsidR="00FE39BD" w:rsidRPr="00234A93" w:rsidRDefault="00FE39BD" w:rsidP="00BB294D">
      <w:pPr>
        <w:rPr>
          <w:b/>
          <w:sz w:val="20"/>
          <w:szCs w:val="20"/>
        </w:rPr>
      </w:pPr>
      <w:r w:rsidRPr="00234A93">
        <w:rPr>
          <w:b/>
          <w:sz w:val="20"/>
          <w:szCs w:val="20"/>
        </w:rPr>
        <w:lastRenderedPageBreak/>
        <w:t>RISK</w:t>
      </w:r>
      <w:r w:rsidR="00B06B68">
        <w:rPr>
          <w:b/>
          <w:sz w:val="20"/>
          <w:szCs w:val="20"/>
        </w:rPr>
        <w:t xml:space="preserve"> ASSESSMENT</w:t>
      </w:r>
    </w:p>
    <w:p w14:paraId="19419FB6" w14:textId="51DAF82B" w:rsidR="004B5961" w:rsidRPr="00234A93" w:rsidRDefault="00657076" w:rsidP="00BB294D">
      <w:pPr>
        <w:rPr>
          <w:sz w:val="20"/>
          <w:szCs w:val="20"/>
        </w:rPr>
      </w:pPr>
      <w:sdt>
        <w:sdtPr>
          <w:rPr>
            <w:rFonts w:ascii="Wingdings" w:eastAsia="Wingdings" w:hAnsi="Wingdings" w:cs="Wingdings"/>
            <w:sz w:val="20"/>
            <w:szCs w:val="20"/>
          </w:rPr>
          <w:id w:val="-138889129"/>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FE39BD" w:rsidRPr="00234A93">
        <w:rPr>
          <w:sz w:val="20"/>
          <w:szCs w:val="20"/>
        </w:rPr>
        <w:t xml:space="preserve"> </w:t>
      </w:r>
      <w:r w:rsidR="00FE39BD" w:rsidRPr="00754080">
        <w:rPr>
          <w:b/>
          <w:sz w:val="20"/>
          <w:szCs w:val="20"/>
        </w:rPr>
        <w:t>N/A.</w:t>
      </w:r>
      <w:r w:rsidR="00FE39BD" w:rsidRPr="00234A93">
        <w:rPr>
          <w:i/>
          <w:sz w:val="20"/>
          <w:szCs w:val="20"/>
        </w:rPr>
        <w:t xml:space="preserve"> If referral was unfounded and county policy does not require risk assessment for unfounded referrals, mark this box and do not proceed with review. It is not necessary to select another referral for review unless risk assessments have not been reviewed for two months.</w:t>
      </w:r>
    </w:p>
    <w:p w14:paraId="245A4F51" w14:textId="77777777" w:rsidR="00FE39BD" w:rsidRPr="00234A93" w:rsidRDefault="00FE39BD" w:rsidP="00BB294D">
      <w:pPr>
        <w:rPr>
          <w:sz w:val="20"/>
          <w:szCs w:val="20"/>
        </w:rPr>
      </w:pPr>
    </w:p>
    <w:p w14:paraId="506438D7" w14:textId="0E2CE6F8" w:rsidR="00FE39BD" w:rsidRPr="00234A93" w:rsidRDefault="00FE39BD" w:rsidP="00BB294D">
      <w:pPr>
        <w:ind w:left="540" w:hanging="540"/>
        <w:rPr>
          <w:sz w:val="20"/>
          <w:szCs w:val="20"/>
        </w:rPr>
      </w:pPr>
      <w:r w:rsidRPr="00234A93">
        <w:rPr>
          <w:b/>
          <w:sz w:val="20"/>
          <w:szCs w:val="20"/>
        </w:rPr>
        <w:t>1.</w:t>
      </w:r>
      <w:r w:rsidRPr="00234A93">
        <w:rPr>
          <w:b/>
          <w:sz w:val="20"/>
          <w:szCs w:val="20"/>
        </w:rPr>
        <w:tab/>
        <w:t xml:space="preserve">Was the tool completed </w:t>
      </w:r>
      <w:r w:rsidR="00B06B68">
        <w:rPr>
          <w:b/>
          <w:sz w:val="20"/>
          <w:szCs w:val="20"/>
        </w:rPr>
        <w:t>according to</w:t>
      </w:r>
      <w:r w:rsidRPr="00234A93">
        <w:rPr>
          <w:b/>
          <w:sz w:val="20"/>
          <w:szCs w:val="20"/>
        </w:rPr>
        <w:t xml:space="preserve"> policy?</w:t>
      </w:r>
    </w:p>
    <w:p w14:paraId="15514BFA" w14:textId="34EE8E72" w:rsidR="00FE39BD" w:rsidRPr="00234A93" w:rsidRDefault="00657076" w:rsidP="00BB294D">
      <w:pPr>
        <w:ind w:left="900" w:hanging="360"/>
        <w:rPr>
          <w:sz w:val="20"/>
          <w:szCs w:val="20"/>
        </w:rPr>
      </w:pPr>
      <w:sdt>
        <w:sdtPr>
          <w:rPr>
            <w:rFonts w:ascii="Wingdings" w:eastAsia="Wingdings" w:hAnsi="Wingdings" w:cs="Wingdings"/>
            <w:sz w:val="20"/>
            <w:szCs w:val="20"/>
          </w:rPr>
          <w:id w:val="-1293360776"/>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D3485B" w:rsidRPr="00234A93">
        <w:rPr>
          <w:sz w:val="20"/>
          <w:szCs w:val="20"/>
        </w:rPr>
        <w:tab/>
      </w:r>
      <w:r w:rsidR="00FE39BD" w:rsidRPr="00234A93">
        <w:rPr>
          <w:sz w:val="20"/>
          <w:szCs w:val="20"/>
        </w:rPr>
        <w:t>Yes. Completed according to policy</w:t>
      </w:r>
      <w:r w:rsidR="005949FB">
        <w:rPr>
          <w:sz w:val="20"/>
          <w:szCs w:val="20"/>
        </w:rPr>
        <w:t>.</w:t>
      </w:r>
    </w:p>
    <w:p w14:paraId="0ABC7B03" w14:textId="627C85E7" w:rsidR="00D3485B" w:rsidRPr="00234A93" w:rsidRDefault="00657076" w:rsidP="00BB294D">
      <w:pPr>
        <w:tabs>
          <w:tab w:val="left" w:pos="10800"/>
        </w:tabs>
        <w:ind w:left="900" w:hanging="360"/>
        <w:rPr>
          <w:sz w:val="20"/>
          <w:szCs w:val="20"/>
          <w:u w:val="single"/>
        </w:rPr>
      </w:pPr>
      <w:sdt>
        <w:sdtPr>
          <w:rPr>
            <w:rFonts w:ascii="Wingdings" w:eastAsia="Wingdings" w:hAnsi="Wingdings" w:cs="Wingdings"/>
            <w:sz w:val="20"/>
            <w:szCs w:val="20"/>
          </w:rPr>
          <w:id w:val="-1980303127"/>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D3485B" w:rsidRPr="00234A93">
        <w:rPr>
          <w:sz w:val="20"/>
          <w:szCs w:val="20"/>
        </w:rPr>
        <w:tab/>
      </w:r>
      <w:r w:rsidR="00FE39BD" w:rsidRPr="00234A93">
        <w:rPr>
          <w:sz w:val="20"/>
          <w:szCs w:val="20"/>
        </w:rPr>
        <w:t xml:space="preserve">No. </w:t>
      </w:r>
      <w:r w:rsidR="00FE39BD" w:rsidRPr="00234A93">
        <w:rPr>
          <w:i/>
          <w:sz w:val="20"/>
          <w:szCs w:val="20"/>
        </w:rPr>
        <w:t>Provide details</w:t>
      </w:r>
      <w:r w:rsidR="00FE39BD" w:rsidRPr="00234A93">
        <w:rPr>
          <w:sz w:val="20"/>
          <w:szCs w:val="20"/>
        </w:rPr>
        <w:t xml:space="preserve">: </w:t>
      </w:r>
    </w:p>
    <w:tbl>
      <w:tblPr>
        <w:tblStyle w:val="TableGrid"/>
        <w:tblW w:w="0" w:type="auto"/>
        <w:tblInd w:w="540" w:type="dxa"/>
        <w:tblLook w:val="04A0" w:firstRow="1" w:lastRow="0" w:firstColumn="1" w:lastColumn="0" w:noHBand="0" w:noVBand="1"/>
      </w:tblPr>
      <w:tblGrid>
        <w:gridCol w:w="10250"/>
      </w:tblGrid>
      <w:tr w:rsidR="00337E16" w14:paraId="445865F4" w14:textId="77777777" w:rsidTr="00AF23C8">
        <w:trPr>
          <w:trHeight w:val="1205"/>
        </w:trPr>
        <w:sdt>
          <w:sdtPr>
            <w:rPr>
              <w:sz w:val="20"/>
              <w:szCs w:val="20"/>
              <w:u w:val="single"/>
            </w:rPr>
            <w:id w:val="1299195496"/>
            <w:placeholder>
              <w:docPart w:val="DefaultPlaceholder_-1854013440"/>
            </w:placeholder>
            <w:showingPlcHdr/>
          </w:sdtPr>
          <w:sdtContent>
            <w:tc>
              <w:tcPr>
                <w:tcW w:w="10790" w:type="dxa"/>
              </w:tcPr>
              <w:p w14:paraId="3E89B7AE" w14:textId="5CE3E19D" w:rsidR="00337E16" w:rsidRDefault="00657076" w:rsidP="009C12CC">
                <w:pPr>
                  <w:tabs>
                    <w:tab w:val="left" w:pos="10800"/>
                  </w:tabs>
                  <w:rPr>
                    <w:sz w:val="20"/>
                    <w:szCs w:val="20"/>
                    <w:u w:val="single"/>
                  </w:rPr>
                </w:pPr>
                <w:r w:rsidRPr="00EA2AF7">
                  <w:rPr>
                    <w:rStyle w:val="PlaceholderText"/>
                  </w:rPr>
                  <w:t>Click or tap here to enter text.</w:t>
                </w:r>
              </w:p>
            </w:tc>
          </w:sdtContent>
        </w:sdt>
      </w:tr>
    </w:tbl>
    <w:p w14:paraId="1D92F81D" w14:textId="77777777" w:rsidR="00D3485B" w:rsidRDefault="00D3485B" w:rsidP="00BB294D">
      <w:pPr>
        <w:rPr>
          <w:i/>
          <w:sz w:val="20"/>
          <w:szCs w:val="20"/>
        </w:rPr>
      </w:pPr>
    </w:p>
    <w:p w14:paraId="025784DD" w14:textId="3C6A28ED" w:rsidR="00F90545" w:rsidRPr="00AF23C8" w:rsidRDefault="00F90545" w:rsidP="00F90545">
      <w:pPr>
        <w:tabs>
          <w:tab w:val="left" w:pos="540"/>
          <w:tab w:val="right" w:pos="6669"/>
        </w:tabs>
        <w:rPr>
          <w:b/>
          <w:sz w:val="20"/>
          <w:szCs w:val="20"/>
        </w:rPr>
      </w:pPr>
      <w:r w:rsidRPr="00AF23C8">
        <w:rPr>
          <w:b/>
          <w:sz w:val="20"/>
          <w:szCs w:val="20"/>
        </w:rPr>
        <w:t>2.</w:t>
      </w:r>
      <w:r w:rsidRPr="00AF23C8">
        <w:rPr>
          <w:b/>
          <w:sz w:val="20"/>
          <w:szCs w:val="20"/>
        </w:rPr>
        <w:tab/>
        <w:t xml:space="preserve">Were </w:t>
      </w:r>
      <w:r w:rsidR="00B06B68">
        <w:rPr>
          <w:b/>
          <w:sz w:val="20"/>
          <w:szCs w:val="20"/>
        </w:rPr>
        <w:t xml:space="preserve">the </w:t>
      </w:r>
      <w:r w:rsidRPr="00AF23C8">
        <w:rPr>
          <w:b/>
          <w:sz w:val="20"/>
          <w:szCs w:val="20"/>
        </w:rPr>
        <w:t>risk assessment questions completed correctly</w:t>
      </w:r>
      <w:r w:rsidR="005721D5">
        <w:rPr>
          <w:b/>
          <w:sz w:val="20"/>
          <w:szCs w:val="20"/>
        </w:rPr>
        <w:t xml:space="preserve"> based upon record narrative</w:t>
      </w:r>
      <w:r w:rsidRPr="00AF23C8">
        <w:rPr>
          <w:b/>
          <w:sz w:val="20"/>
          <w:szCs w:val="20"/>
        </w:rPr>
        <w:t>?</w:t>
      </w:r>
      <w:r w:rsidR="0036669C">
        <w:rPr>
          <w:b/>
          <w:sz w:val="20"/>
          <w:szCs w:val="20"/>
        </w:rPr>
        <w:t>*</w:t>
      </w:r>
    </w:p>
    <w:p w14:paraId="7290BAE5" w14:textId="40CF6964" w:rsidR="00F90545" w:rsidRPr="00234A93" w:rsidRDefault="00657076" w:rsidP="007B45AD">
      <w:pPr>
        <w:tabs>
          <w:tab w:val="left" w:pos="252"/>
        </w:tabs>
        <w:ind w:left="879" w:hanging="346"/>
        <w:rPr>
          <w:sz w:val="20"/>
          <w:szCs w:val="20"/>
        </w:rPr>
      </w:pPr>
      <w:sdt>
        <w:sdtPr>
          <w:rPr>
            <w:rFonts w:ascii="Wingdings" w:eastAsia="Wingdings" w:hAnsi="Wingdings" w:cs="Wingdings"/>
            <w:sz w:val="20"/>
            <w:szCs w:val="20"/>
          </w:rPr>
          <w:id w:val="-1569178318"/>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F90545" w:rsidRPr="00234A93">
        <w:rPr>
          <w:sz w:val="20"/>
          <w:szCs w:val="20"/>
        </w:rPr>
        <w:t xml:space="preserve"> </w:t>
      </w:r>
      <w:r w:rsidR="00F90545" w:rsidRPr="00234A93">
        <w:rPr>
          <w:sz w:val="20"/>
          <w:szCs w:val="20"/>
        </w:rPr>
        <w:tab/>
        <w:t>Yes.</w:t>
      </w:r>
    </w:p>
    <w:p w14:paraId="355ECE44" w14:textId="748C8003" w:rsidR="00F90545" w:rsidRPr="00234A93" w:rsidRDefault="00657076" w:rsidP="007B45AD">
      <w:pPr>
        <w:tabs>
          <w:tab w:val="left" w:pos="252"/>
          <w:tab w:val="right" w:pos="10800"/>
        </w:tabs>
        <w:ind w:left="879" w:hanging="346"/>
        <w:rPr>
          <w:sz w:val="20"/>
          <w:szCs w:val="20"/>
          <w:u w:val="single"/>
        </w:rPr>
      </w:pPr>
      <w:sdt>
        <w:sdtPr>
          <w:rPr>
            <w:rFonts w:ascii="Wingdings" w:eastAsia="Wingdings" w:hAnsi="Wingdings" w:cs="Wingdings"/>
            <w:sz w:val="20"/>
            <w:szCs w:val="20"/>
          </w:rPr>
          <w:id w:val="1282141339"/>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F90545" w:rsidRPr="00234A93">
        <w:rPr>
          <w:sz w:val="20"/>
          <w:szCs w:val="20"/>
        </w:rPr>
        <w:t xml:space="preserve"> </w:t>
      </w:r>
      <w:r w:rsidR="00F90545" w:rsidRPr="00234A93">
        <w:rPr>
          <w:sz w:val="20"/>
          <w:szCs w:val="20"/>
        </w:rPr>
        <w:tab/>
        <w:t xml:space="preserve">No. </w:t>
      </w:r>
      <w:r w:rsidR="00F90545" w:rsidRPr="00234A93">
        <w:rPr>
          <w:i/>
          <w:sz w:val="20"/>
          <w:szCs w:val="20"/>
        </w:rPr>
        <w:t>Provide details:</w:t>
      </w:r>
      <w:r w:rsidR="00F90545" w:rsidRPr="00234A93">
        <w:rPr>
          <w:sz w:val="20"/>
          <w:szCs w:val="20"/>
        </w:rPr>
        <w:t xml:space="preserve"> </w:t>
      </w:r>
    </w:p>
    <w:tbl>
      <w:tblPr>
        <w:tblStyle w:val="TableGrid"/>
        <w:tblW w:w="0" w:type="auto"/>
        <w:tblInd w:w="540" w:type="dxa"/>
        <w:tblLook w:val="04A0" w:firstRow="1" w:lastRow="0" w:firstColumn="1" w:lastColumn="0" w:noHBand="0" w:noVBand="1"/>
      </w:tblPr>
      <w:tblGrid>
        <w:gridCol w:w="10250"/>
      </w:tblGrid>
      <w:tr w:rsidR="00F90545" w14:paraId="76737B4D" w14:textId="77777777" w:rsidTr="00AF23C8">
        <w:trPr>
          <w:trHeight w:val="1160"/>
        </w:trPr>
        <w:sdt>
          <w:sdtPr>
            <w:rPr>
              <w:sz w:val="20"/>
              <w:szCs w:val="20"/>
              <w:u w:val="single"/>
            </w:rPr>
            <w:id w:val="1062448117"/>
            <w:placeholder>
              <w:docPart w:val="DefaultPlaceholder_-1854013440"/>
            </w:placeholder>
            <w:showingPlcHdr/>
          </w:sdtPr>
          <w:sdtContent>
            <w:tc>
              <w:tcPr>
                <w:tcW w:w="10790" w:type="dxa"/>
              </w:tcPr>
              <w:p w14:paraId="111BE6D7" w14:textId="1677C0D2" w:rsidR="00F90545" w:rsidRDefault="00657076" w:rsidP="00A24229">
                <w:pPr>
                  <w:tabs>
                    <w:tab w:val="left" w:pos="10800"/>
                  </w:tabs>
                  <w:rPr>
                    <w:sz w:val="20"/>
                    <w:szCs w:val="20"/>
                    <w:u w:val="single"/>
                  </w:rPr>
                </w:pPr>
                <w:r w:rsidRPr="00EA2AF7">
                  <w:rPr>
                    <w:rStyle w:val="PlaceholderText"/>
                  </w:rPr>
                  <w:t>Click or tap here to enter text.</w:t>
                </w:r>
              </w:p>
            </w:tc>
          </w:sdtContent>
        </w:sdt>
      </w:tr>
    </w:tbl>
    <w:p w14:paraId="054B2BE7" w14:textId="77777777" w:rsidR="00637176" w:rsidRPr="005721D5" w:rsidRDefault="00637176" w:rsidP="005721D5">
      <w:pPr>
        <w:tabs>
          <w:tab w:val="right" w:pos="6419"/>
        </w:tabs>
        <w:rPr>
          <w:sz w:val="20"/>
          <w:szCs w:val="20"/>
        </w:rPr>
      </w:pPr>
    </w:p>
    <w:p w14:paraId="7C75ADF8" w14:textId="2949CD61" w:rsidR="00FE39BD" w:rsidRPr="00234A93" w:rsidRDefault="00657076" w:rsidP="00657076">
      <w:pPr>
        <w:pStyle w:val="ListParagraph"/>
        <w:tabs>
          <w:tab w:val="right" w:pos="6419"/>
        </w:tabs>
        <w:ind w:left="879" w:hanging="339"/>
        <w:rPr>
          <w:sz w:val="20"/>
          <w:szCs w:val="20"/>
        </w:rPr>
      </w:pPr>
      <w:sdt>
        <w:sdtPr>
          <w:rPr>
            <w:sz w:val="20"/>
            <w:szCs w:val="20"/>
          </w:rPr>
          <w:id w:val="-15701047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FE39BD" w:rsidRPr="00234A93">
        <w:rPr>
          <w:sz w:val="20"/>
          <w:szCs w:val="20"/>
        </w:rPr>
        <w:t>Area of strength</w:t>
      </w:r>
    </w:p>
    <w:p w14:paraId="49A01102" w14:textId="670B5F99" w:rsidR="00FE39BD" w:rsidRPr="00234A93" w:rsidRDefault="00657076" w:rsidP="00657076">
      <w:pPr>
        <w:pStyle w:val="ListParagraph"/>
        <w:tabs>
          <w:tab w:val="left" w:pos="241"/>
        </w:tabs>
        <w:ind w:left="879" w:hanging="339"/>
        <w:rPr>
          <w:sz w:val="20"/>
          <w:szCs w:val="20"/>
        </w:rPr>
      </w:pPr>
      <w:sdt>
        <w:sdtPr>
          <w:rPr>
            <w:sz w:val="20"/>
            <w:szCs w:val="20"/>
          </w:rPr>
          <w:id w:val="-5700402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FE39BD" w:rsidRPr="00234A93">
        <w:rPr>
          <w:sz w:val="20"/>
          <w:szCs w:val="20"/>
        </w:rPr>
        <w:t>Area of opportunity</w:t>
      </w:r>
    </w:p>
    <w:p w14:paraId="1CB954C4" w14:textId="2275BBB8" w:rsidR="00FE39BD" w:rsidRPr="00234A93" w:rsidRDefault="00657076" w:rsidP="00657076">
      <w:pPr>
        <w:pStyle w:val="ListParagraph"/>
        <w:tabs>
          <w:tab w:val="left" w:pos="241"/>
        </w:tabs>
        <w:ind w:left="879" w:hanging="339"/>
        <w:rPr>
          <w:sz w:val="20"/>
          <w:szCs w:val="20"/>
        </w:rPr>
      </w:pPr>
      <w:sdt>
        <w:sdtPr>
          <w:rPr>
            <w:sz w:val="20"/>
            <w:szCs w:val="20"/>
          </w:rPr>
          <w:id w:val="62721044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0836EE">
        <w:rPr>
          <w:sz w:val="20"/>
          <w:szCs w:val="20"/>
        </w:rPr>
        <w:t xml:space="preserve">Area of </w:t>
      </w:r>
      <w:r w:rsidR="00D13D8B">
        <w:rPr>
          <w:sz w:val="20"/>
          <w:szCs w:val="20"/>
        </w:rPr>
        <w:t>demonstrated growth</w:t>
      </w:r>
    </w:p>
    <w:p w14:paraId="0E172FCE" w14:textId="14440AEF" w:rsidR="00D3485B" w:rsidRPr="00234A93" w:rsidRDefault="00FE39BD" w:rsidP="00BB294D">
      <w:pPr>
        <w:tabs>
          <w:tab w:val="left" w:pos="10800"/>
        </w:tabs>
        <w:ind w:left="900" w:hanging="360"/>
        <w:rPr>
          <w:sz w:val="20"/>
          <w:szCs w:val="20"/>
          <w:u w:val="single"/>
        </w:rPr>
      </w:pPr>
      <w:r w:rsidRPr="00234A93">
        <w:rPr>
          <w:i/>
          <w:sz w:val="20"/>
          <w:szCs w:val="20"/>
        </w:rPr>
        <w:t>Details:</w:t>
      </w:r>
      <w:r w:rsidR="00D3485B" w:rsidRPr="00234A93">
        <w:rPr>
          <w:i/>
          <w:sz w:val="20"/>
          <w:szCs w:val="20"/>
        </w:rPr>
        <w:t xml:space="preserve"> </w:t>
      </w:r>
    </w:p>
    <w:tbl>
      <w:tblPr>
        <w:tblStyle w:val="TableGrid"/>
        <w:tblW w:w="0" w:type="auto"/>
        <w:tblInd w:w="540" w:type="dxa"/>
        <w:tblLook w:val="04A0" w:firstRow="1" w:lastRow="0" w:firstColumn="1" w:lastColumn="0" w:noHBand="0" w:noVBand="1"/>
      </w:tblPr>
      <w:tblGrid>
        <w:gridCol w:w="10250"/>
      </w:tblGrid>
      <w:tr w:rsidR="002E6024" w14:paraId="3E0A77F2" w14:textId="77777777" w:rsidTr="00AF23C8">
        <w:trPr>
          <w:trHeight w:val="1187"/>
        </w:trPr>
        <w:sdt>
          <w:sdtPr>
            <w:rPr>
              <w:sz w:val="20"/>
              <w:szCs w:val="20"/>
              <w:u w:val="single"/>
            </w:rPr>
            <w:id w:val="1948352061"/>
            <w:placeholder>
              <w:docPart w:val="DefaultPlaceholder_-1854013440"/>
            </w:placeholder>
            <w:showingPlcHdr/>
          </w:sdtPr>
          <w:sdtContent>
            <w:tc>
              <w:tcPr>
                <w:tcW w:w="10790" w:type="dxa"/>
              </w:tcPr>
              <w:p w14:paraId="0790188C" w14:textId="222CE31C" w:rsidR="002E6024" w:rsidRDefault="00657076" w:rsidP="009C12CC">
                <w:pPr>
                  <w:tabs>
                    <w:tab w:val="left" w:pos="10800"/>
                  </w:tabs>
                  <w:rPr>
                    <w:sz w:val="20"/>
                    <w:szCs w:val="20"/>
                    <w:u w:val="single"/>
                  </w:rPr>
                </w:pPr>
                <w:r w:rsidRPr="00EA2AF7">
                  <w:rPr>
                    <w:rStyle w:val="PlaceholderText"/>
                  </w:rPr>
                  <w:t>Click or tap here to enter text.</w:t>
                </w:r>
              </w:p>
            </w:tc>
          </w:sdtContent>
        </w:sdt>
      </w:tr>
    </w:tbl>
    <w:p w14:paraId="09BD02A4" w14:textId="77777777" w:rsidR="00FE39BD" w:rsidRPr="00234A93" w:rsidRDefault="00FE39BD" w:rsidP="00BB294D">
      <w:pPr>
        <w:rPr>
          <w:sz w:val="20"/>
          <w:szCs w:val="20"/>
        </w:rPr>
      </w:pPr>
    </w:p>
    <w:p w14:paraId="331AF72A" w14:textId="43BDB5FB" w:rsidR="00FE39BD" w:rsidRPr="00234A93" w:rsidRDefault="005721D5" w:rsidP="00BB294D">
      <w:pPr>
        <w:ind w:left="540" w:hanging="540"/>
        <w:rPr>
          <w:sz w:val="20"/>
          <w:szCs w:val="20"/>
        </w:rPr>
      </w:pPr>
      <w:r>
        <w:rPr>
          <w:b/>
          <w:sz w:val="20"/>
          <w:szCs w:val="20"/>
        </w:rPr>
        <w:t>3</w:t>
      </w:r>
      <w:r w:rsidR="00FE39BD" w:rsidRPr="00234A93">
        <w:rPr>
          <w:b/>
          <w:sz w:val="20"/>
          <w:szCs w:val="20"/>
        </w:rPr>
        <w:t>.</w:t>
      </w:r>
      <w:r w:rsidR="00FE39BD" w:rsidRPr="00234A93">
        <w:rPr>
          <w:b/>
          <w:sz w:val="20"/>
          <w:szCs w:val="20"/>
        </w:rPr>
        <w:tab/>
        <w:t>Are overrides supported by narrative?</w:t>
      </w:r>
      <w:r w:rsidR="00FE39BD" w:rsidRPr="0014009C">
        <w:rPr>
          <w:b/>
          <w:sz w:val="20"/>
          <w:szCs w:val="20"/>
        </w:rPr>
        <w:t>*</w:t>
      </w:r>
    </w:p>
    <w:p w14:paraId="4746C48F" w14:textId="02185626" w:rsidR="00FE39BD" w:rsidRPr="00234A93" w:rsidRDefault="007A17EC" w:rsidP="00BB294D">
      <w:pPr>
        <w:ind w:left="900" w:hanging="360"/>
        <w:rPr>
          <w:sz w:val="20"/>
          <w:szCs w:val="20"/>
        </w:rPr>
      </w:pPr>
      <w:sdt>
        <w:sdtPr>
          <w:rPr>
            <w:rFonts w:ascii="Wingdings" w:eastAsia="Wingdings" w:hAnsi="Wingdings" w:cs="Wingdings"/>
            <w:sz w:val="20"/>
            <w:szCs w:val="20"/>
          </w:rPr>
          <w:id w:val="-732242557"/>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D3485B" w:rsidRPr="00234A93">
        <w:rPr>
          <w:sz w:val="20"/>
          <w:szCs w:val="20"/>
        </w:rPr>
        <w:tab/>
      </w:r>
      <w:r w:rsidR="00FE39BD" w:rsidRPr="00234A93">
        <w:rPr>
          <w:sz w:val="20"/>
          <w:szCs w:val="20"/>
        </w:rPr>
        <w:t>Yes. An override was selected and is supported by narrative.</w:t>
      </w:r>
    </w:p>
    <w:p w14:paraId="00EF6F21" w14:textId="2F865E67" w:rsidR="00FE39BD" w:rsidRPr="00234A93" w:rsidRDefault="007A17EC" w:rsidP="007A17EC">
      <w:pPr>
        <w:pStyle w:val="ListParagraph"/>
        <w:ind w:left="879" w:hanging="339"/>
        <w:rPr>
          <w:sz w:val="20"/>
          <w:szCs w:val="20"/>
        </w:rPr>
      </w:pPr>
      <w:sdt>
        <w:sdtPr>
          <w:rPr>
            <w:sz w:val="20"/>
            <w:szCs w:val="20"/>
          </w:rPr>
          <w:id w:val="-129282013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FE39BD" w:rsidRPr="00234A93">
        <w:rPr>
          <w:sz w:val="20"/>
          <w:szCs w:val="20"/>
        </w:rPr>
        <w:t>Yes. No override was selected and none should have been</w:t>
      </w:r>
      <w:r w:rsidR="005949FB">
        <w:rPr>
          <w:sz w:val="20"/>
          <w:szCs w:val="20"/>
        </w:rPr>
        <w:t>,</w:t>
      </w:r>
      <w:r w:rsidR="00FE39BD" w:rsidRPr="00234A93">
        <w:rPr>
          <w:sz w:val="20"/>
          <w:szCs w:val="20"/>
        </w:rPr>
        <w:t xml:space="preserve"> as supported by narrative.</w:t>
      </w:r>
    </w:p>
    <w:p w14:paraId="7C86FBE8" w14:textId="7027F1A6" w:rsidR="00FE39BD" w:rsidRPr="00234A93" w:rsidRDefault="007A17EC" w:rsidP="007A17EC">
      <w:pPr>
        <w:pStyle w:val="ListParagraph"/>
        <w:tabs>
          <w:tab w:val="right" w:pos="6409"/>
        </w:tabs>
        <w:ind w:left="879" w:hanging="339"/>
        <w:rPr>
          <w:sz w:val="20"/>
          <w:szCs w:val="20"/>
        </w:rPr>
      </w:pPr>
      <w:sdt>
        <w:sdtPr>
          <w:rPr>
            <w:sz w:val="20"/>
            <w:szCs w:val="20"/>
          </w:rPr>
          <w:id w:val="1389291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FE39BD" w:rsidRPr="00234A93">
        <w:rPr>
          <w:sz w:val="20"/>
          <w:szCs w:val="20"/>
        </w:rPr>
        <w:t>No. An override was selected and is NOT supported by narrative.</w:t>
      </w:r>
    </w:p>
    <w:p w14:paraId="2C88D8D5" w14:textId="5C1FF963" w:rsidR="00FE39BD" w:rsidRPr="00234A93" w:rsidRDefault="007A17EC" w:rsidP="00BB294D">
      <w:pPr>
        <w:ind w:left="900" w:hanging="360"/>
        <w:rPr>
          <w:sz w:val="20"/>
          <w:szCs w:val="20"/>
        </w:rPr>
      </w:pPr>
      <w:sdt>
        <w:sdtPr>
          <w:rPr>
            <w:rFonts w:ascii="Wingdings" w:eastAsia="Wingdings" w:hAnsi="Wingdings" w:cs="Wingdings"/>
            <w:sz w:val="20"/>
            <w:szCs w:val="20"/>
          </w:rPr>
          <w:id w:val="1224258777"/>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D3485B" w:rsidRPr="00234A93">
        <w:rPr>
          <w:sz w:val="20"/>
          <w:szCs w:val="20"/>
        </w:rPr>
        <w:tab/>
      </w:r>
      <w:r w:rsidR="00FE39BD" w:rsidRPr="00234A93">
        <w:rPr>
          <w:sz w:val="20"/>
          <w:szCs w:val="20"/>
        </w:rPr>
        <w:t>No. No override was selected</w:t>
      </w:r>
      <w:r w:rsidR="00B51F09">
        <w:rPr>
          <w:sz w:val="20"/>
          <w:szCs w:val="20"/>
        </w:rPr>
        <w:t>,</w:t>
      </w:r>
      <w:r w:rsidR="00FE39BD" w:rsidRPr="00234A93">
        <w:rPr>
          <w:sz w:val="20"/>
          <w:szCs w:val="20"/>
        </w:rPr>
        <w:t xml:space="preserve"> and information in the narrative indicates one should have been.</w:t>
      </w:r>
    </w:p>
    <w:p w14:paraId="79CDAC80" w14:textId="77777777" w:rsidR="00637176" w:rsidRPr="00234A93" w:rsidRDefault="00637176" w:rsidP="00637176">
      <w:pPr>
        <w:tabs>
          <w:tab w:val="left" w:pos="10800"/>
        </w:tabs>
        <w:ind w:left="900" w:hanging="360"/>
        <w:rPr>
          <w:sz w:val="20"/>
          <w:szCs w:val="20"/>
          <w:u w:val="single"/>
        </w:rPr>
      </w:pPr>
      <w:r w:rsidRPr="00234A93">
        <w:rPr>
          <w:i/>
          <w:sz w:val="20"/>
          <w:szCs w:val="20"/>
        </w:rPr>
        <w:t xml:space="preserve">Details: </w:t>
      </w:r>
    </w:p>
    <w:tbl>
      <w:tblPr>
        <w:tblStyle w:val="TableGrid"/>
        <w:tblW w:w="0" w:type="auto"/>
        <w:tblInd w:w="540" w:type="dxa"/>
        <w:tblLook w:val="04A0" w:firstRow="1" w:lastRow="0" w:firstColumn="1" w:lastColumn="0" w:noHBand="0" w:noVBand="1"/>
      </w:tblPr>
      <w:tblGrid>
        <w:gridCol w:w="10250"/>
      </w:tblGrid>
      <w:tr w:rsidR="00637176" w14:paraId="0AABD293" w14:textId="77777777" w:rsidTr="00A24229">
        <w:trPr>
          <w:trHeight w:val="1187"/>
        </w:trPr>
        <w:sdt>
          <w:sdtPr>
            <w:rPr>
              <w:sz w:val="20"/>
              <w:szCs w:val="20"/>
              <w:u w:val="single"/>
            </w:rPr>
            <w:id w:val="-976142108"/>
            <w:placeholder>
              <w:docPart w:val="DefaultPlaceholder_-1854013440"/>
            </w:placeholder>
            <w:showingPlcHdr/>
          </w:sdtPr>
          <w:sdtContent>
            <w:tc>
              <w:tcPr>
                <w:tcW w:w="10790" w:type="dxa"/>
              </w:tcPr>
              <w:p w14:paraId="625FA78E" w14:textId="64DF0DBF" w:rsidR="00637176" w:rsidRDefault="007A17EC" w:rsidP="00A24229">
                <w:pPr>
                  <w:tabs>
                    <w:tab w:val="left" w:pos="10800"/>
                  </w:tabs>
                  <w:rPr>
                    <w:sz w:val="20"/>
                    <w:szCs w:val="20"/>
                    <w:u w:val="single"/>
                  </w:rPr>
                </w:pPr>
                <w:r w:rsidRPr="00EA2AF7">
                  <w:rPr>
                    <w:rStyle w:val="PlaceholderText"/>
                  </w:rPr>
                  <w:t>Click or tap here to enter text.</w:t>
                </w:r>
              </w:p>
            </w:tc>
          </w:sdtContent>
        </w:sdt>
      </w:tr>
    </w:tbl>
    <w:p w14:paraId="4CBC0428" w14:textId="3FB31940" w:rsidR="00637176" w:rsidRDefault="00637176">
      <w:pPr>
        <w:rPr>
          <w:sz w:val="20"/>
          <w:szCs w:val="20"/>
        </w:rPr>
      </w:pPr>
    </w:p>
    <w:p w14:paraId="319B8C28" w14:textId="734D6181" w:rsidR="00FE39BD" w:rsidRPr="00234A93" w:rsidRDefault="00EF3294" w:rsidP="00EF3294">
      <w:pPr>
        <w:pStyle w:val="ListParagraph"/>
        <w:ind w:left="879" w:hanging="339"/>
        <w:rPr>
          <w:sz w:val="20"/>
          <w:szCs w:val="20"/>
        </w:rPr>
      </w:pPr>
      <w:sdt>
        <w:sdtPr>
          <w:rPr>
            <w:sz w:val="20"/>
            <w:szCs w:val="20"/>
          </w:rPr>
          <w:id w:val="17476833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FE39BD" w:rsidRPr="00234A93">
        <w:rPr>
          <w:sz w:val="20"/>
          <w:szCs w:val="20"/>
        </w:rPr>
        <w:t>Area of strength</w:t>
      </w:r>
    </w:p>
    <w:p w14:paraId="375CAE87" w14:textId="344A4BCC" w:rsidR="00FE39BD" w:rsidRPr="00234A93" w:rsidRDefault="00EF3294" w:rsidP="00EF3294">
      <w:pPr>
        <w:pStyle w:val="ListParagraph"/>
        <w:tabs>
          <w:tab w:val="left" w:pos="241"/>
        </w:tabs>
        <w:ind w:left="879" w:hanging="339"/>
        <w:rPr>
          <w:sz w:val="20"/>
          <w:szCs w:val="20"/>
        </w:rPr>
      </w:pPr>
      <w:sdt>
        <w:sdtPr>
          <w:rPr>
            <w:sz w:val="20"/>
            <w:szCs w:val="20"/>
          </w:rPr>
          <w:id w:val="5653761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FE39BD" w:rsidRPr="00234A93">
        <w:rPr>
          <w:sz w:val="20"/>
          <w:szCs w:val="20"/>
        </w:rPr>
        <w:t>Area of opportunity</w:t>
      </w:r>
    </w:p>
    <w:p w14:paraId="79A03C45" w14:textId="29678BA9" w:rsidR="00FE39BD" w:rsidRPr="00234A93" w:rsidRDefault="00EF3294" w:rsidP="00EF3294">
      <w:pPr>
        <w:pStyle w:val="ListParagraph"/>
        <w:ind w:left="879" w:hanging="339"/>
        <w:rPr>
          <w:sz w:val="20"/>
          <w:szCs w:val="20"/>
        </w:rPr>
      </w:pPr>
      <w:sdt>
        <w:sdtPr>
          <w:rPr>
            <w:sz w:val="20"/>
            <w:szCs w:val="20"/>
          </w:rPr>
          <w:id w:val="190132474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0836EE">
        <w:rPr>
          <w:sz w:val="20"/>
          <w:szCs w:val="20"/>
        </w:rPr>
        <w:t xml:space="preserve">Area of </w:t>
      </w:r>
      <w:r w:rsidR="000D07BA">
        <w:rPr>
          <w:sz w:val="20"/>
          <w:szCs w:val="20"/>
        </w:rPr>
        <w:t>demonstrated growth</w:t>
      </w:r>
    </w:p>
    <w:p w14:paraId="13592AD1" w14:textId="5440AC8A" w:rsidR="00AB7B4B" w:rsidRPr="00234A93" w:rsidRDefault="00FE39BD" w:rsidP="00BB294D">
      <w:pPr>
        <w:tabs>
          <w:tab w:val="left" w:pos="10800"/>
        </w:tabs>
        <w:ind w:left="900" w:hanging="360"/>
        <w:rPr>
          <w:sz w:val="20"/>
          <w:szCs w:val="20"/>
          <w:u w:val="single"/>
        </w:rPr>
      </w:pPr>
      <w:r w:rsidRPr="00234A93">
        <w:rPr>
          <w:i/>
          <w:sz w:val="20"/>
          <w:szCs w:val="20"/>
        </w:rPr>
        <w:t>Details:</w:t>
      </w:r>
      <w:r w:rsidR="00AB7B4B" w:rsidRPr="00234A93">
        <w:rPr>
          <w:sz w:val="20"/>
          <w:szCs w:val="20"/>
        </w:rPr>
        <w:t xml:space="preserve"> </w:t>
      </w:r>
    </w:p>
    <w:tbl>
      <w:tblPr>
        <w:tblStyle w:val="TableGrid"/>
        <w:tblW w:w="0" w:type="auto"/>
        <w:tblInd w:w="540" w:type="dxa"/>
        <w:tblLook w:val="04A0" w:firstRow="1" w:lastRow="0" w:firstColumn="1" w:lastColumn="0" w:noHBand="0" w:noVBand="1"/>
      </w:tblPr>
      <w:tblGrid>
        <w:gridCol w:w="10250"/>
      </w:tblGrid>
      <w:tr w:rsidR="002E6024" w14:paraId="3AACADAB" w14:textId="77777777" w:rsidTr="000E303E">
        <w:trPr>
          <w:trHeight w:val="1187"/>
        </w:trPr>
        <w:sdt>
          <w:sdtPr>
            <w:rPr>
              <w:sz w:val="20"/>
              <w:szCs w:val="20"/>
              <w:u w:val="single"/>
            </w:rPr>
            <w:id w:val="-608816813"/>
            <w:placeholder>
              <w:docPart w:val="DefaultPlaceholder_-1854013440"/>
            </w:placeholder>
            <w:showingPlcHdr/>
          </w:sdtPr>
          <w:sdtContent>
            <w:tc>
              <w:tcPr>
                <w:tcW w:w="10250" w:type="dxa"/>
              </w:tcPr>
              <w:p w14:paraId="74B7650E" w14:textId="471856FE" w:rsidR="002E6024" w:rsidRDefault="00EF3294" w:rsidP="009C12CC">
                <w:pPr>
                  <w:tabs>
                    <w:tab w:val="left" w:pos="10800"/>
                  </w:tabs>
                  <w:rPr>
                    <w:sz w:val="20"/>
                    <w:szCs w:val="20"/>
                    <w:u w:val="single"/>
                  </w:rPr>
                </w:pPr>
                <w:r w:rsidRPr="00EA2AF7">
                  <w:rPr>
                    <w:rStyle w:val="PlaceholderText"/>
                  </w:rPr>
                  <w:t>Click or tap here to enter text.</w:t>
                </w:r>
              </w:p>
            </w:tc>
          </w:sdtContent>
        </w:sdt>
      </w:tr>
    </w:tbl>
    <w:p w14:paraId="65CD7430" w14:textId="6DEF3C4A" w:rsidR="0026676D" w:rsidRDefault="000E303E" w:rsidP="000E303E">
      <w:pPr>
        <w:rPr>
          <w:sz w:val="18"/>
          <w:szCs w:val="20"/>
        </w:rPr>
      </w:pPr>
      <w:r w:rsidRPr="00402AE4">
        <w:rPr>
          <w:sz w:val="18"/>
          <w:szCs w:val="20"/>
        </w:rPr>
        <w:t>*Refer to enhanced practice elements and pay careful attention to definition</w:t>
      </w:r>
      <w:r w:rsidR="00B06B68">
        <w:rPr>
          <w:sz w:val="18"/>
          <w:szCs w:val="20"/>
        </w:rPr>
        <w:t>s when evaluating</w:t>
      </w:r>
      <w:r w:rsidRPr="00402AE4">
        <w:rPr>
          <w:sz w:val="18"/>
          <w:szCs w:val="20"/>
        </w:rPr>
        <w:t xml:space="preserve"> this item.</w:t>
      </w:r>
    </w:p>
    <w:p w14:paraId="0DE8CC63" w14:textId="77777777" w:rsidR="0026676D" w:rsidRDefault="0026676D">
      <w:pPr>
        <w:rPr>
          <w:sz w:val="18"/>
          <w:szCs w:val="20"/>
        </w:rPr>
      </w:pPr>
      <w:r>
        <w:rPr>
          <w:sz w:val="18"/>
          <w:szCs w:val="20"/>
        </w:rPr>
        <w:br w:type="page"/>
      </w:r>
    </w:p>
    <w:p w14:paraId="18F31D4D" w14:textId="017D845F" w:rsidR="00FE39BD" w:rsidRPr="00234A93" w:rsidRDefault="005721D5" w:rsidP="00BB294D">
      <w:pPr>
        <w:ind w:left="540" w:hanging="540"/>
        <w:rPr>
          <w:sz w:val="20"/>
          <w:szCs w:val="20"/>
        </w:rPr>
      </w:pPr>
      <w:r>
        <w:rPr>
          <w:b/>
          <w:sz w:val="20"/>
          <w:szCs w:val="20"/>
        </w:rPr>
        <w:lastRenderedPageBreak/>
        <w:t>4</w:t>
      </w:r>
      <w:r w:rsidR="00FE39BD" w:rsidRPr="00234A93">
        <w:rPr>
          <w:b/>
          <w:sz w:val="20"/>
          <w:szCs w:val="20"/>
        </w:rPr>
        <w:t>.</w:t>
      </w:r>
      <w:r w:rsidR="00FE39BD" w:rsidRPr="00234A93">
        <w:rPr>
          <w:b/>
          <w:sz w:val="20"/>
          <w:szCs w:val="20"/>
        </w:rPr>
        <w:tab/>
        <w:t xml:space="preserve">Is the final </w:t>
      </w:r>
      <w:r w:rsidR="00B06B68">
        <w:rPr>
          <w:b/>
          <w:sz w:val="20"/>
          <w:szCs w:val="20"/>
        </w:rPr>
        <w:t xml:space="preserve">tool </w:t>
      </w:r>
      <w:r w:rsidR="00FE39BD" w:rsidRPr="00234A93">
        <w:rPr>
          <w:b/>
          <w:sz w:val="20"/>
          <w:szCs w:val="20"/>
        </w:rPr>
        <w:t>recommendation correct?</w:t>
      </w:r>
    </w:p>
    <w:p w14:paraId="1D102172" w14:textId="076CDF33" w:rsidR="00FE39BD" w:rsidRPr="00234A93" w:rsidRDefault="00934E0C" w:rsidP="00BB294D">
      <w:pPr>
        <w:ind w:left="900" w:hanging="360"/>
        <w:rPr>
          <w:sz w:val="20"/>
          <w:szCs w:val="20"/>
        </w:rPr>
      </w:pPr>
      <w:sdt>
        <w:sdtPr>
          <w:rPr>
            <w:rFonts w:ascii="Wingdings" w:eastAsia="Wingdings" w:hAnsi="Wingdings" w:cs="Wingdings"/>
            <w:sz w:val="20"/>
            <w:szCs w:val="20"/>
          </w:rPr>
          <w:id w:val="-2072106245"/>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AB7B4B" w:rsidRPr="00234A93">
        <w:rPr>
          <w:sz w:val="20"/>
          <w:szCs w:val="20"/>
        </w:rPr>
        <w:tab/>
      </w:r>
      <w:r w:rsidR="00FE39BD" w:rsidRPr="00234A93">
        <w:rPr>
          <w:sz w:val="20"/>
          <w:szCs w:val="20"/>
        </w:rPr>
        <w:t>Yes. The final recommendation was correct.</w:t>
      </w:r>
    </w:p>
    <w:p w14:paraId="41EC0F30" w14:textId="1A03862E" w:rsidR="00AB7B4B" w:rsidRPr="00234A93" w:rsidRDefault="00934E0C" w:rsidP="00BB294D">
      <w:pPr>
        <w:tabs>
          <w:tab w:val="left" w:pos="10800"/>
        </w:tabs>
        <w:ind w:left="900" w:hanging="360"/>
        <w:rPr>
          <w:sz w:val="20"/>
          <w:szCs w:val="20"/>
          <w:u w:val="single"/>
        </w:rPr>
      </w:pPr>
      <w:sdt>
        <w:sdtPr>
          <w:rPr>
            <w:rFonts w:ascii="Wingdings" w:eastAsia="Wingdings" w:hAnsi="Wingdings" w:cs="Wingdings"/>
            <w:sz w:val="20"/>
            <w:szCs w:val="20"/>
          </w:rPr>
          <w:id w:val="-2068412867"/>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AB7B4B" w:rsidRPr="00234A93">
        <w:rPr>
          <w:sz w:val="20"/>
          <w:szCs w:val="20"/>
        </w:rPr>
        <w:tab/>
      </w:r>
      <w:r w:rsidR="00FE39BD" w:rsidRPr="00234A93">
        <w:rPr>
          <w:sz w:val="20"/>
          <w:szCs w:val="20"/>
        </w:rPr>
        <w:t xml:space="preserve">No. The final recommendation was incorrect. </w:t>
      </w:r>
      <w:r w:rsidR="00FE39BD" w:rsidRPr="00234A93">
        <w:rPr>
          <w:i/>
          <w:sz w:val="20"/>
          <w:szCs w:val="20"/>
        </w:rPr>
        <w:t>Provide details</w:t>
      </w:r>
      <w:r w:rsidR="00FE39BD" w:rsidRPr="00234A93">
        <w:rPr>
          <w:sz w:val="20"/>
          <w:szCs w:val="20"/>
        </w:rPr>
        <w:t>:</w:t>
      </w:r>
      <w:r w:rsidR="00AB7B4B" w:rsidRPr="00234A93">
        <w:rPr>
          <w:sz w:val="20"/>
          <w:szCs w:val="20"/>
          <w:u w:val="single"/>
        </w:rPr>
        <w:t xml:space="preserve"> </w:t>
      </w:r>
    </w:p>
    <w:tbl>
      <w:tblPr>
        <w:tblStyle w:val="TableGrid"/>
        <w:tblW w:w="0" w:type="auto"/>
        <w:tblInd w:w="540" w:type="dxa"/>
        <w:tblLook w:val="04A0" w:firstRow="1" w:lastRow="0" w:firstColumn="1" w:lastColumn="0" w:noHBand="0" w:noVBand="1"/>
      </w:tblPr>
      <w:tblGrid>
        <w:gridCol w:w="10250"/>
      </w:tblGrid>
      <w:tr w:rsidR="002E6024" w14:paraId="15912C3B" w14:textId="77777777" w:rsidTr="009C12CC">
        <w:trPr>
          <w:trHeight w:val="1296"/>
        </w:trPr>
        <w:sdt>
          <w:sdtPr>
            <w:rPr>
              <w:sz w:val="20"/>
              <w:szCs w:val="20"/>
              <w:u w:val="single"/>
            </w:rPr>
            <w:id w:val="-1434591003"/>
            <w:placeholder>
              <w:docPart w:val="DefaultPlaceholder_-1854013440"/>
            </w:placeholder>
            <w:showingPlcHdr/>
          </w:sdtPr>
          <w:sdtContent>
            <w:tc>
              <w:tcPr>
                <w:tcW w:w="10790" w:type="dxa"/>
              </w:tcPr>
              <w:p w14:paraId="562CF3C8" w14:textId="15138D56" w:rsidR="002E6024" w:rsidRDefault="00934E0C" w:rsidP="009C12CC">
                <w:pPr>
                  <w:tabs>
                    <w:tab w:val="left" w:pos="10800"/>
                  </w:tabs>
                  <w:rPr>
                    <w:sz w:val="20"/>
                    <w:szCs w:val="20"/>
                    <w:u w:val="single"/>
                  </w:rPr>
                </w:pPr>
                <w:r w:rsidRPr="00EA2AF7">
                  <w:rPr>
                    <w:rStyle w:val="PlaceholderText"/>
                  </w:rPr>
                  <w:t>Click or tap here to enter text.</w:t>
                </w:r>
              </w:p>
            </w:tc>
          </w:sdtContent>
        </w:sdt>
      </w:tr>
    </w:tbl>
    <w:p w14:paraId="3A27698D" w14:textId="77777777" w:rsidR="007A755E" w:rsidRDefault="007A755E" w:rsidP="00BB294D">
      <w:pPr>
        <w:ind w:left="540" w:hanging="540"/>
        <w:rPr>
          <w:b/>
          <w:sz w:val="20"/>
          <w:szCs w:val="20"/>
        </w:rPr>
      </w:pPr>
    </w:p>
    <w:p w14:paraId="3910D500" w14:textId="474BE7E2" w:rsidR="00FE39BD" w:rsidRPr="00234A93" w:rsidRDefault="005721D5" w:rsidP="00BB294D">
      <w:pPr>
        <w:ind w:left="540" w:hanging="540"/>
        <w:rPr>
          <w:sz w:val="20"/>
          <w:szCs w:val="20"/>
        </w:rPr>
      </w:pPr>
      <w:r>
        <w:rPr>
          <w:b/>
          <w:sz w:val="20"/>
          <w:szCs w:val="20"/>
        </w:rPr>
        <w:t>5</w:t>
      </w:r>
      <w:r w:rsidR="00C017E0" w:rsidRPr="00234A93">
        <w:rPr>
          <w:b/>
          <w:sz w:val="20"/>
          <w:szCs w:val="20"/>
        </w:rPr>
        <w:t>.</w:t>
      </w:r>
      <w:r w:rsidR="00C017E0" w:rsidRPr="00234A93">
        <w:rPr>
          <w:b/>
          <w:sz w:val="20"/>
          <w:szCs w:val="20"/>
        </w:rPr>
        <w:tab/>
      </w:r>
      <w:r w:rsidR="00FE39BD" w:rsidRPr="00234A93">
        <w:rPr>
          <w:b/>
          <w:sz w:val="20"/>
          <w:szCs w:val="20"/>
        </w:rPr>
        <w:t xml:space="preserve">Does the final </w:t>
      </w:r>
      <w:r w:rsidR="00B06B68">
        <w:rPr>
          <w:b/>
          <w:sz w:val="20"/>
          <w:szCs w:val="20"/>
        </w:rPr>
        <w:t xml:space="preserve">tool </w:t>
      </w:r>
      <w:r w:rsidR="00FE39BD" w:rsidRPr="00234A93">
        <w:rPr>
          <w:b/>
          <w:sz w:val="20"/>
          <w:szCs w:val="20"/>
        </w:rPr>
        <w:t>recommendation match the action taken?</w:t>
      </w:r>
    </w:p>
    <w:p w14:paraId="6581D8CD" w14:textId="221B8641" w:rsidR="00FE39BD" w:rsidRPr="00234A93" w:rsidRDefault="00934E0C" w:rsidP="00A23519">
      <w:pPr>
        <w:ind w:left="893" w:hanging="360"/>
        <w:rPr>
          <w:sz w:val="20"/>
          <w:szCs w:val="20"/>
        </w:rPr>
      </w:pPr>
      <w:sdt>
        <w:sdtPr>
          <w:rPr>
            <w:rFonts w:ascii="Wingdings" w:eastAsia="Wingdings" w:hAnsi="Wingdings" w:cs="Wingdings"/>
            <w:sz w:val="20"/>
            <w:szCs w:val="20"/>
          </w:rPr>
          <w:id w:val="154891699"/>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AB7B4B" w:rsidRPr="00234A93">
        <w:rPr>
          <w:sz w:val="20"/>
          <w:szCs w:val="20"/>
        </w:rPr>
        <w:tab/>
      </w:r>
      <w:r w:rsidR="00FE39BD" w:rsidRPr="00234A93">
        <w:rPr>
          <w:sz w:val="20"/>
          <w:szCs w:val="20"/>
        </w:rPr>
        <w:t>Yes</w:t>
      </w:r>
      <w:r w:rsidR="0085321B">
        <w:rPr>
          <w:sz w:val="20"/>
          <w:szCs w:val="20"/>
        </w:rPr>
        <w:t>.</w:t>
      </w:r>
    </w:p>
    <w:p w14:paraId="416710E8" w14:textId="542DFDD5" w:rsidR="00FE39BD" w:rsidRPr="00234A93" w:rsidRDefault="00934E0C" w:rsidP="00934E0C">
      <w:pPr>
        <w:pStyle w:val="ListParagraph"/>
        <w:ind w:left="879" w:hanging="339"/>
        <w:rPr>
          <w:sz w:val="20"/>
          <w:szCs w:val="20"/>
        </w:rPr>
      </w:pPr>
      <w:sdt>
        <w:sdtPr>
          <w:rPr>
            <w:sz w:val="20"/>
            <w:szCs w:val="20"/>
          </w:rPr>
          <w:id w:val="-4674359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FE39BD" w:rsidRPr="00234A93">
        <w:rPr>
          <w:sz w:val="20"/>
          <w:szCs w:val="20"/>
        </w:rPr>
        <w:t xml:space="preserve">No. Risk was low or moderate </w:t>
      </w:r>
      <w:r w:rsidR="00B51F09">
        <w:rPr>
          <w:sz w:val="20"/>
          <w:szCs w:val="20"/>
        </w:rPr>
        <w:t>with</w:t>
      </w:r>
      <w:r w:rsidR="00FE39BD" w:rsidRPr="00234A93">
        <w:rPr>
          <w:sz w:val="20"/>
          <w:szCs w:val="20"/>
        </w:rPr>
        <w:t xml:space="preserve"> no safety factors, but case was opened </w:t>
      </w:r>
      <w:r w:rsidR="00B51F09">
        <w:rPr>
          <w:sz w:val="20"/>
          <w:szCs w:val="20"/>
        </w:rPr>
        <w:t>with</w:t>
      </w:r>
      <w:r w:rsidR="00FE39BD" w:rsidRPr="00234A93">
        <w:rPr>
          <w:sz w:val="20"/>
          <w:szCs w:val="20"/>
        </w:rPr>
        <w:t xml:space="preserve"> no/inadequate explanation</w:t>
      </w:r>
      <w:r w:rsidR="00B51F09">
        <w:rPr>
          <w:sz w:val="20"/>
          <w:szCs w:val="20"/>
        </w:rPr>
        <w:t xml:space="preserve"> provided</w:t>
      </w:r>
      <w:r w:rsidR="00FE39BD" w:rsidRPr="00234A93">
        <w:rPr>
          <w:sz w:val="20"/>
          <w:szCs w:val="20"/>
        </w:rPr>
        <w:t>.</w:t>
      </w:r>
    </w:p>
    <w:p w14:paraId="2A00655B" w14:textId="52A4FA3C" w:rsidR="00FE39BD" w:rsidRPr="00234A93" w:rsidRDefault="00934E0C" w:rsidP="00934E0C">
      <w:pPr>
        <w:pStyle w:val="ListParagraph"/>
        <w:ind w:left="879" w:hanging="339"/>
        <w:rPr>
          <w:sz w:val="20"/>
          <w:szCs w:val="20"/>
        </w:rPr>
      </w:pPr>
      <w:sdt>
        <w:sdtPr>
          <w:rPr>
            <w:sz w:val="20"/>
            <w:szCs w:val="20"/>
          </w:rPr>
          <w:id w:val="2666699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FE39BD" w:rsidRPr="00234A93">
        <w:rPr>
          <w:sz w:val="20"/>
          <w:szCs w:val="20"/>
        </w:rPr>
        <w:t>No. Risk was low or moderate w</w:t>
      </w:r>
      <w:r w:rsidR="00B51F09">
        <w:rPr>
          <w:sz w:val="20"/>
          <w:szCs w:val="20"/>
        </w:rPr>
        <w:t>ith</w:t>
      </w:r>
      <w:r w:rsidR="00FE39BD" w:rsidRPr="00234A93">
        <w:rPr>
          <w:sz w:val="20"/>
          <w:szCs w:val="20"/>
        </w:rPr>
        <w:t xml:space="preserve"> safety factors, but case was not opened </w:t>
      </w:r>
      <w:r w:rsidR="009A0222">
        <w:rPr>
          <w:sz w:val="20"/>
          <w:szCs w:val="20"/>
        </w:rPr>
        <w:t>and</w:t>
      </w:r>
      <w:r w:rsidR="00FE39BD" w:rsidRPr="00234A93">
        <w:rPr>
          <w:sz w:val="20"/>
          <w:szCs w:val="20"/>
        </w:rPr>
        <w:t xml:space="preserve"> no/inadequate explanation</w:t>
      </w:r>
      <w:r w:rsidR="00B51F09">
        <w:rPr>
          <w:sz w:val="20"/>
          <w:szCs w:val="20"/>
        </w:rPr>
        <w:t xml:space="preserve"> </w:t>
      </w:r>
      <w:r w:rsidR="009A0222">
        <w:rPr>
          <w:sz w:val="20"/>
          <w:szCs w:val="20"/>
        </w:rPr>
        <w:t xml:space="preserve">was </w:t>
      </w:r>
      <w:r w:rsidR="00B51F09">
        <w:rPr>
          <w:sz w:val="20"/>
          <w:szCs w:val="20"/>
        </w:rPr>
        <w:t>provided</w:t>
      </w:r>
      <w:r w:rsidR="00FE39BD" w:rsidRPr="00234A93">
        <w:rPr>
          <w:sz w:val="20"/>
          <w:szCs w:val="20"/>
        </w:rPr>
        <w:t>.</w:t>
      </w:r>
    </w:p>
    <w:p w14:paraId="31F8F786" w14:textId="6E496243" w:rsidR="00FE39BD" w:rsidRPr="00234A93" w:rsidRDefault="00934E0C" w:rsidP="00934E0C">
      <w:pPr>
        <w:pStyle w:val="ListParagraph"/>
        <w:ind w:left="879" w:hanging="339"/>
        <w:rPr>
          <w:sz w:val="20"/>
          <w:szCs w:val="20"/>
        </w:rPr>
      </w:pPr>
      <w:sdt>
        <w:sdtPr>
          <w:rPr>
            <w:sz w:val="20"/>
            <w:szCs w:val="20"/>
          </w:rPr>
          <w:id w:val="110677516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FE39BD" w:rsidRPr="00234A93">
        <w:rPr>
          <w:sz w:val="20"/>
          <w:szCs w:val="20"/>
        </w:rPr>
        <w:t>No. Risk was high or very high</w:t>
      </w:r>
      <w:r w:rsidR="00B51F09">
        <w:rPr>
          <w:sz w:val="20"/>
          <w:szCs w:val="20"/>
        </w:rPr>
        <w:t>,</w:t>
      </w:r>
      <w:r w:rsidR="00FE39BD" w:rsidRPr="00234A93">
        <w:rPr>
          <w:sz w:val="20"/>
          <w:szCs w:val="20"/>
        </w:rPr>
        <w:t xml:space="preserve"> but case was not opened</w:t>
      </w:r>
      <w:r w:rsidR="00B51F09">
        <w:rPr>
          <w:sz w:val="20"/>
          <w:szCs w:val="20"/>
        </w:rPr>
        <w:t xml:space="preserve"> </w:t>
      </w:r>
      <w:r w:rsidR="009A0222">
        <w:rPr>
          <w:sz w:val="20"/>
          <w:szCs w:val="20"/>
        </w:rPr>
        <w:t>and</w:t>
      </w:r>
      <w:r w:rsidR="00B51F09">
        <w:rPr>
          <w:sz w:val="20"/>
          <w:szCs w:val="20"/>
        </w:rPr>
        <w:t xml:space="preserve"> </w:t>
      </w:r>
      <w:r w:rsidR="00FE39BD" w:rsidRPr="00234A93">
        <w:rPr>
          <w:sz w:val="20"/>
          <w:szCs w:val="20"/>
        </w:rPr>
        <w:t>no/inadequate explanation</w:t>
      </w:r>
      <w:r w:rsidR="00B51F09">
        <w:rPr>
          <w:sz w:val="20"/>
          <w:szCs w:val="20"/>
        </w:rPr>
        <w:t xml:space="preserve"> </w:t>
      </w:r>
      <w:r w:rsidR="009A0222">
        <w:rPr>
          <w:sz w:val="20"/>
          <w:szCs w:val="20"/>
        </w:rPr>
        <w:t xml:space="preserve">was </w:t>
      </w:r>
      <w:r w:rsidR="00B51F09">
        <w:rPr>
          <w:sz w:val="20"/>
          <w:szCs w:val="20"/>
        </w:rPr>
        <w:t>provided</w:t>
      </w:r>
      <w:r w:rsidR="00FE39BD" w:rsidRPr="00234A93">
        <w:rPr>
          <w:sz w:val="20"/>
          <w:szCs w:val="20"/>
        </w:rPr>
        <w:t>.</w:t>
      </w:r>
    </w:p>
    <w:p w14:paraId="29970F26" w14:textId="77777777" w:rsidR="00FE39BD" w:rsidRPr="00234A93" w:rsidRDefault="00FE39BD" w:rsidP="00BB294D">
      <w:pPr>
        <w:rPr>
          <w:sz w:val="20"/>
          <w:szCs w:val="20"/>
        </w:rPr>
      </w:pPr>
    </w:p>
    <w:p w14:paraId="0AF4AFA3" w14:textId="48CCE54C" w:rsidR="00FE39BD" w:rsidRPr="00234A93" w:rsidRDefault="005721D5" w:rsidP="00BB294D">
      <w:pPr>
        <w:ind w:left="540" w:hanging="540"/>
        <w:rPr>
          <w:b/>
          <w:sz w:val="20"/>
          <w:szCs w:val="20"/>
        </w:rPr>
      </w:pPr>
      <w:r>
        <w:rPr>
          <w:b/>
          <w:sz w:val="20"/>
          <w:szCs w:val="20"/>
        </w:rPr>
        <w:t>6</w:t>
      </w:r>
      <w:r w:rsidR="00C017E0" w:rsidRPr="00234A93">
        <w:rPr>
          <w:b/>
          <w:sz w:val="20"/>
          <w:szCs w:val="20"/>
        </w:rPr>
        <w:t>.</w:t>
      </w:r>
      <w:r w:rsidR="00C017E0" w:rsidRPr="00234A93">
        <w:rPr>
          <w:b/>
          <w:sz w:val="20"/>
          <w:szCs w:val="20"/>
        </w:rPr>
        <w:tab/>
      </w:r>
      <w:r w:rsidR="00B06B68">
        <w:rPr>
          <w:b/>
          <w:sz w:val="20"/>
          <w:szCs w:val="20"/>
        </w:rPr>
        <w:t>Is</w:t>
      </w:r>
      <w:r w:rsidR="00FE39BD" w:rsidRPr="00234A93">
        <w:rPr>
          <w:b/>
          <w:sz w:val="20"/>
          <w:szCs w:val="20"/>
        </w:rPr>
        <w:t xml:space="preserve"> there evidence in the record that the worker discussed risk assessment results with the family?</w:t>
      </w:r>
      <w:r w:rsidR="00FE39BD" w:rsidRPr="0014009C">
        <w:rPr>
          <w:b/>
          <w:sz w:val="20"/>
          <w:szCs w:val="20"/>
        </w:rPr>
        <w:t>*</w:t>
      </w:r>
    </w:p>
    <w:p w14:paraId="5C27D577" w14:textId="421C6677" w:rsidR="00FE39BD" w:rsidRPr="00234A93" w:rsidRDefault="00934E0C" w:rsidP="00BB294D">
      <w:pPr>
        <w:ind w:left="900" w:hanging="360"/>
        <w:rPr>
          <w:sz w:val="20"/>
          <w:szCs w:val="20"/>
        </w:rPr>
      </w:pPr>
      <w:sdt>
        <w:sdtPr>
          <w:rPr>
            <w:rFonts w:ascii="Wingdings" w:eastAsia="Wingdings" w:hAnsi="Wingdings" w:cs="Wingdings"/>
            <w:sz w:val="20"/>
            <w:szCs w:val="20"/>
          </w:rPr>
          <w:id w:val="-1973663691"/>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E805B8" w:rsidRPr="00234A93">
        <w:rPr>
          <w:sz w:val="20"/>
          <w:szCs w:val="20"/>
        </w:rPr>
        <w:tab/>
      </w:r>
      <w:r w:rsidR="00FE39BD" w:rsidRPr="00234A93">
        <w:rPr>
          <w:sz w:val="20"/>
          <w:szCs w:val="20"/>
        </w:rPr>
        <w:t>Yes. Narrative includes information indicating the worker shared results with the family.</w:t>
      </w:r>
    </w:p>
    <w:p w14:paraId="7F35293E" w14:textId="5B26EE92" w:rsidR="00FE39BD" w:rsidRPr="00234A93" w:rsidRDefault="00934E0C" w:rsidP="00934E0C">
      <w:pPr>
        <w:pStyle w:val="ListParagraph"/>
        <w:ind w:left="879" w:hanging="339"/>
        <w:rPr>
          <w:sz w:val="20"/>
          <w:szCs w:val="20"/>
        </w:rPr>
      </w:pPr>
      <w:sdt>
        <w:sdtPr>
          <w:rPr>
            <w:sz w:val="20"/>
            <w:szCs w:val="20"/>
          </w:rPr>
          <w:id w:val="-6106691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FE39BD" w:rsidRPr="00234A93">
        <w:rPr>
          <w:sz w:val="20"/>
          <w:szCs w:val="20"/>
        </w:rPr>
        <w:t>Yes. Narrative includes information indicating the worker attempted to share results with the family.</w:t>
      </w:r>
    </w:p>
    <w:p w14:paraId="62B3D5D1" w14:textId="1995756D" w:rsidR="00E805B8" w:rsidRPr="00234A93" w:rsidRDefault="00934E0C" w:rsidP="00BB294D">
      <w:pPr>
        <w:tabs>
          <w:tab w:val="left" w:pos="10800"/>
        </w:tabs>
        <w:ind w:left="900" w:hanging="360"/>
        <w:rPr>
          <w:sz w:val="20"/>
          <w:szCs w:val="20"/>
          <w:u w:val="single"/>
        </w:rPr>
      </w:pPr>
      <w:sdt>
        <w:sdtPr>
          <w:rPr>
            <w:rFonts w:ascii="Wingdings" w:eastAsia="Wingdings" w:hAnsi="Wingdings" w:cs="Wingdings"/>
            <w:sz w:val="20"/>
            <w:szCs w:val="20"/>
          </w:rPr>
          <w:id w:val="1928999905"/>
          <w14:checkbox>
            <w14:checked w14:val="0"/>
            <w14:checkedState w14:val="2612" w14:font="MS Gothic"/>
            <w14:uncheckedState w14:val="2610" w14:font="MS Gothic"/>
          </w14:checkbox>
        </w:sdtPr>
        <w:sdtContent>
          <w:r>
            <w:rPr>
              <w:rFonts w:ascii="MS Gothic" w:eastAsia="MS Gothic" w:hAnsi="MS Gothic" w:cs="Wingdings" w:hint="eastAsia"/>
              <w:sz w:val="20"/>
              <w:szCs w:val="20"/>
            </w:rPr>
            <w:t>☐</w:t>
          </w:r>
        </w:sdtContent>
      </w:sdt>
      <w:r w:rsidR="00E805B8" w:rsidRPr="00234A93">
        <w:rPr>
          <w:sz w:val="20"/>
          <w:szCs w:val="20"/>
        </w:rPr>
        <w:tab/>
      </w:r>
      <w:r w:rsidR="00FE39BD" w:rsidRPr="00234A93">
        <w:rPr>
          <w:sz w:val="20"/>
          <w:szCs w:val="20"/>
        </w:rPr>
        <w:t>No</w:t>
      </w:r>
      <w:r w:rsidR="00FE39BD" w:rsidRPr="00234A93">
        <w:rPr>
          <w:i/>
          <w:sz w:val="20"/>
          <w:szCs w:val="20"/>
        </w:rPr>
        <w:t>. Provide details</w:t>
      </w:r>
      <w:r w:rsidR="00FE39BD" w:rsidRPr="00234A93">
        <w:rPr>
          <w:sz w:val="20"/>
          <w:szCs w:val="20"/>
        </w:rPr>
        <w:t xml:space="preserve">: </w:t>
      </w:r>
    </w:p>
    <w:tbl>
      <w:tblPr>
        <w:tblStyle w:val="TableGrid"/>
        <w:tblW w:w="0" w:type="auto"/>
        <w:tblInd w:w="540" w:type="dxa"/>
        <w:tblLook w:val="04A0" w:firstRow="1" w:lastRow="0" w:firstColumn="1" w:lastColumn="0" w:noHBand="0" w:noVBand="1"/>
      </w:tblPr>
      <w:tblGrid>
        <w:gridCol w:w="10250"/>
      </w:tblGrid>
      <w:tr w:rsidR="002E6024" w14:paraId="41D61BA6" w14:textId="77777777" w:rsidTr="009C12CC">
        <w:trPr>
          <w:trHeight w:val="1296"/>
        </w:trPr>
        <w:sdt>
          <w:sdtPr>
            <w:rPr>
              <w:sz w:val="20"/>
              <w:szCs w:val="20"/>
              <w:u w:val="single"/>
            </w:rPr>
            <w:id w:val="-223759159"/>
            <w:placeholder>
              <w:docPart w:val="DefaultPlaceholder_-1854013440"/>
            </w:placeholder>
            <w:showingPlcHdr/>
          </w:sdtPr>
          <w:sdtContent>
            <w:tc>
              <w:tcPr>
                <w:tcW w:w="10790" w:type="dxa"/>
              </w:tcPr>
              <w:p w14:paraId="6C317EB0" w14:textId="73AFAE0D" w:rsidR="002E6024" w:rsidRDefault="00934E0C" w:rsidP="009C12CC">
                <w:pPr>
                  <w:tabs>
                    <w:tab w:val="left" w:pos="10800"/>
                  </w:tabs>
                  <w:rPr>
                    <w:sz w:val="20"/>
                    <w:szCs w:val="20"/>
                    <w:u w:val="single"/>
                  </w:rPr>
                </w:pPr>
                <w:r w:rsidRPr="00EA2AF7">
                  <w:rPr>
                    <w:rStyle w:val="PlaceholderText"/>
                  </w:rPr>
                  <w:t>Click or tap here to enter text.</w:t>
                </w:r>
              </w:p>
            </w:tc>
          </w:sdtContent>
        </w:sdt>
      </w:tr>
    </w:tbl>
    <w:p w14:paraId="2F7B37A7" w14:textId="77777777" w:rsidR="00637176" w:rsidRDefault="00637176" w:rsidP="00637176">
      <w:pPr>
        <w:pStyle w:val="ListParagraph"/>
        <w:ind w:left="900"/>
        <w:rPr>
          <w:sz w:val="20"/>
          <w:szCs w:val="20"/>
        </w:rPr>
      </w:pPr>
    </w:p>
    <w:p w14:paraId="7593DADC" w14:textId="650C6770" w:rsidR="00FE39BD" w:rsidRPr="00234A93" w:rsidRDefault="00934E0C" w:rsidP="00934E0C">
      <w:pPr>
        <w:pStyle w:val="ListParagraph"/>
        <w:ind w:left="879" w:hanging="339"/>
        <w:rPr>
          <w:sz w:val="20"/>
          <w:szCs w:val="20"/>
        </w:rPr>
      </w:pPr>
      <w:sdt>
        <w:sdtPr>
          <w:rPr>
            <w:sz w:val="20"/>
            <w:szCs w:val="20"/>
          </w:rPr>
          <w:id w:val="140202881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FE39BD" w:rsidRPr="00234A93">
        <w:rPr>
          <w:sz w:val="20"/>
          <w:szCs w:val="20"/>
        </w:rPr>
        <w:t>Area of strength</w:t>
      </w:r>
    </w:p>
    <w:p w14:paraId="44401CDD" w14:textId="2E1F629E" w:rsidR="00FE39BD" w:rsidRPr="00234A93" w:rsidRDefault="00934E0C" w:rsidP="00934E0C">
      <w:pPr>
        <w:pStyle w:val="ListParagraph"/>
        <w:tabs>
          <w:tab w:val="left" w:pos="241"/>
        </w:tabs>
        <w:ind w:left="879" w:hanging="339"/>
        <w:rPr>
          <w:sz w:val="20"/>
          <w:szCs w:val="20"/>
        </w:rPr>
      </w:pPr>
      <w:sdt>
        <w:sdtPr>
          <w:rPr>
            <w:sz w:val="20"/>
            <w:szCs w:val="20"/>
          </w:rPr>
          <w:id w:val="3138506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FE39BD" w:rsidRPr="00234A93">
        <w:rPr>
          <w:sz w:val="20"/>
          <w:szCs w:val="20"/>
        </w:rPr>
        <w:t>Area of opportunity</w:t>
      </w:r>
    </w:p>
    <w:p w14:paraId="6AA01656" w14:textId="18D6047B" w:rsidR="00FE39BD" w:rsidRPr="00234A93" w:rsidRDefault="00934E0C" w:rsidP="00934E0C">
      <w:pPr>
        <w:pStyle w:val="ListParagraph"/>
        <w:ind w:left="879" w:hanging="339"/>
        <w:rPr>
          <w:sz w:val="20"/>
          <w:szCs w:val="20"/>
        </w:rPr>
      </w:pPr>
      <w:sdt>
        <w:sdtPr>
          <w:rPr>
            <w:sz w:val="20"/>
            <w:szCs w:val="20"/>
          </w:rPr>
          <w:id w:val="25464296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sidR="000836EE">
        <w:rPr>
          <w:sz w:val="20"/>
          <w:szCs w:val="20"/>
        </w:rPr>
        <w:t xml:space="preserve">Area of </w:t>
      </w:r>
      <w:r w:rsidR="000D07BA">
        <w:rPr>
          <w:sz w:val="20"/>
          <w:szCs w:val="20"/>
        </w:rPr>
        <w:t>demonstrated growth</w:t>
      </w:r>
    </w:p>
    <w:p w14:paraId="3C699856" w14:textId="4E676989" w:rsidR="00E805B8" w:rsidRPr="00234A93" w:rsidRDefault="00FE39BD" w:rsidP="00BB294D">
      <w:pPr>
        <w:tabs>
          <w:tab w:val="left" w:pos="10800"/>
        </w:tabs>
        <w:ind w:left="900" w:hanging="360"/>
        <w:rPr>
          <w:sz w:val="20"/>
          <w:szCs w:val="20"/>
          <w:u w:val="single"/>
        </w:rPr>
      </w:pPr>
      <w:r w:rsidRPr="00234A93">
        <w:rPr>
          <w:i/>
          <w:sz w:val="20"/>
          <w:szCs w:val="20"/>
        </w:rPr>
        <w:t>Details:</w:t>
      </w:r>
      <w:r w:rsidR="00E805B8" w:rsidRPr="00234A93">
        <w:rPr>
          <w:i/>
          <w:sz w:val="20"/>
          <w:szCs w:val="20"/>
        </w:rPr>
        <w:t xml:space="preserve"> </w:t>
      </w:r>
    </w:p>
    <w:tbl>
      <w:tblPr>
        <w:tblStyle w:val="TableGrid"/>
        <w:tblW w:w="0" w:type="auto"/>
        <w:tblInd w:w="540" w:type="dxa"/>
        <w:tblLook w:val="04A0" w:firstRow="1" w:lastRow="0" w:firstColumn="1" w:lastColumn="0" w:noHBand="0" w:noVBand="1"/>
      </w:tblPr>
      <w:tblGrid>
        <w:gridCol w:w="10250"/>
      </w:tblGrid>
      <w:tr w:rsidR="002E6024" w14:paraId="66681C2C" w14:textId="77777777" w:rsidTr="009C12CC">
        <w:trPr>
          <w:trHeight w:val="1296"/>
        </w:trPr>
        <w:sdt>
          <w:sdtPr>
            <w:rPr>
              <w:sz w:val="20"/>
              <w:szCs w:val="20"/>
              <w:u w:val="single"/>
            </w:rPr>
            <w:id w:val="1317532185"/>
            <w:placeholder>
              <w:docPart w:val="DefaultPlaceholder_-1854013440"/>
            </w:placeholder>
            <w:showingPlcHdr/>
          </w:sdtPr>
          <w:sdtContent>
            <w:tc>
              <w:tcPr>
                <w:tcW w:w="10790" w:type="dxa"/>
              </w:tcPr>
              <w:p w14:paraId="28A1E8AE" w14:textId="03E46D66" w:rsidR="002E6024" w:rsidRDefault="00934E0C" w:rsidP="009C12CC">
                <w:pPr>
                  <w:tabs>
                    <w:tab w:val="left" w:pos="10800"/>
                  </w:tabs>
                  <w:rPr>
                    <w:sz w:val="20"/>
                    <w:szCs w:val="20"/>
                    <w:u w:val="single"/>
                  </w:rPr>
                </w:pPr>
                <w:r w:rsidRPr="00EA2AF7">
                  <w:rPr>
                    <w:rStyle w:val="PlaceholderText"/>
                  </w:rPr>
                  <w:t>Click or tap here to enter text.</w:t>
                </w:r>
              </w:p>
            </w:tc>
          </w:sdtContent>
        </w:sdt>
      </w:tr>
    </w:tbl>
    <w:p w14:paraId="38D2C4DA" w14:textId="00FF5C1C" w:rsidR="001F69A4" w:rsidRPr="00322589" w:rsidRDefault="007A755E" w:rsidP="00ED58EB">
      <w:pPr>
        <w:rPr>
          <w:b/>
        </w:rPr>
      </w:pPr>
      <w:r w:rsidRPr="00402AE4">
        <w:rPr>
          <w:sz w:val="18"/>
          <w:szCs w:val="20"/>
        </w:rPr>
        <w:t>*Refer to</w:t>
      </w:r>
      <w:r w:rsidR="00B51F09" w:rsidRPr="00402AE4">
        <w:rPr>
          <w:sz w:val="18"/>
          <w:szCs w:val="20"/>
        </w:rPr>
        <w:t xml:space="preserve"> enhanced practice ele</w:t>
      </w:r>
      <w:r w:rsidRPr="00402AE4">
        <w:rPr>
          <w:sz w:val="18"/>
          <w:szCs w:val="20"/>
        </w:rPr>
        <w:t>ments and pay careful attention to definition</w:t>
      </w:r>
      <w:r w:rsidR="00B06B68">
        <w:rPr>
          <w:sz w:val="18"/>
          <w:szCs w:val="20"/>
        </w:rPr>
        <w:t>s when evaluating</w:t>
      </w:r>
      <w:r w:rsidRPr="00402AE4">
        <w:rPr>
          <w:sz w:val="18"/>
          <w:szCs w:val="20"/>
        </w:rPr>
        <w:t xml:space="preserve"> this item</w:t>
      </w:r>
      <w:r w:rsidR="00FE39BD" w:rsidRPr="00402AE4">
        <w:rPr>
          <w:sz w:val="18"/>
          <w:szCs w:val="20"/>
        </w:rPr>
        <w:t>.</w:t>
      </w:r>
    </w:p>
    <w:p w14:paraId="36948A61" w14:textId="77777777" w:rsidR="00922420" w:rsidRPr="00901720" w:rsidRDefault="00922420" w:rsidP="00322589">
      <w:pPr>
        <w:ind w:left="360"/>
        <w:rPr>
          <w:i/>
        </w:rPr>
      </w:pPr>
    </w:p>
    <w:sectPr w:rsidR="00922420" w:rsidRPr="00901720" w:rsidSect="00ED58EB">
      <w:footerReference w:type="default" r:id="rId13"/>
      <w:footerReference w:type="first" r:id="rId14"/>
      <w:footnotePr>
        <w:numFmt w:val="chicago"/>
      </w:footnotePr>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9985D" w14:textId="77777777" w:rsidR="00D166EA" w:rsidRDefault="00D166EA">
      <w:r>
        <w:separator/>
      </w:r>
    </w:p>
  </w:endnote>
  <w:endnote w:type="continuationSeparator" w:id="0">
    <w:p w14:paraId="685A2288" w14:textId="77777777" w:rsidR="00D166EA" w:rsidRDefault="00D166EA">
      <w:r>
        <w:continuationSeparator/>
      </w:r>
    </w:p>
  </w:endnote>
  <w:endnote w:type="continuationNotice" w:id="1">
    <w:p w14:paraId="3EE2EB60" w14:textId="77777777" w:rsidR="00D166EA" w:rsidRDefault="00D16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Segoe UI" w:hAnsi="Segoe UI" w:cs="Segoe UI"/>
        <w:sz w:val="18"/>
        <w:szCs w:val="18"/>
      </w:rPr>
      <w:id w:val="-1318569612"/>
      <w:docPartObj>
        <w:docPartGallery w:val="Page Numbers (Bottom of Page)"/>
        <w:docPartUnique/>
      </w:docPartObj>
    </w:sdtPr>
    <w:sdtEndPr>
      <w:rPr>
        <w:noProof/>
      </w:rPr>
    </w:sdtEndPr>
    <w:sdtContent>
      <w:p w14:paraId="02A3343C" w14:textId="47E22529" w:rsidR="003F37BC" w:rsidRPr="003F37BC" w:rsidRDefault="003F37BC" w:rsidP="003F37BC">
        <w:pPr>
          <w:pStyle w:val="Footer"/>
          <w:tabs>
            <w:tab w:val="clear" w:pos="4320"/>
            <w:tab w:val="clear" w:pos="8640"/>
            <w:tab w:val="right" w:pos="10800"/>
          </w:tabs>
          <w:rPr>
            <w:rFonts w:ascii="Segoe UI" w:hAnsi="Segoe UI" w:cs="Segoe UI"/>
            <w:sz w:val="18"/>
            <w:szCs w:val="18"/>
          </w:rPr>
        </w:pPr>
        <w:r>
          <w:rPr>
            <w:rFonts w:ascii="Segoe UI" w:hAnsi="Segoe UI" w:cs="Segoe UI"/>
            <w:sz w:val="18"/>
            <w:szCs w:val="18"/>
          </w:rPr>
          <w:t>© 2021 Evident Change</w:t>
        </w:r>
        <w:r>
          <w:rPr>
            <w:rFonts w:ascii="Segoe UI" w:hAnsi="Segoe UI" w:cs="Segoe UI"/>
            <w:sz w:val="18"/>
            <w:szCs w:val="18"/>
          </w:rPr>
          <w:tab/>
        </w:r>
        <w:r w:rsidRPr="003F37BC">
          <w:rPr>
            <w:rFonts w:ascii="Segoe UI" w:hAnsi="Segoe UI" w:cs="Segoe UI"/>
            <w:b/>
            <w:bCs/>
            <w:color w:val="006E8D" w:themeColor="text2"/>
            <w:sz w:val="18"/>
            <w:szCs w:val="18"/>
          </w:rPr>
          <w:fldChar w:fldCharType="begin"/>
        </w:r>
        <w:r w:rsidRPr="003F37BC">
          <w:rPr>
            <w:rFonts w:ascii="Segoe UI" w:hAnsi="Segoe UI" w:cs="Segoe UI"/>
            <w:b/>
            <w:bCs/>
            <w:color w:val="006E8D" w:themeColor="text2"/>
            <w:sz w:val="18"/>
            <w:szCs w:val="18"/>
          </w:rPr>
          <w:instrText xml:space="preserve"> PAGE   \* MERGEFORMAT </w:instrText>
        </w:r>
        <w:r w:rsidRPr="003F37BC">
          <w:rPr>
            <w:rFonts w:ascii="Segoe UI" w:hAnsi="Segoe UI" w:cs="Segoe UI"/>
            <w:b/>
            <w:bCs/>
            <w:color w:val="006E8D" w:themeColor="text2"/>
            <w:sz w:val="18"/>
            <w:szCs w:val="18"/>
          </w:rPr>
          <w:fldChar w:fldCharType="separate"/>
        </w:r>
        <w:r w:rsidRPr="003F37BC">
          <w:rPr>
            <w:rFonts w:ascii="Segoe UI" w:hAnsi="Segoe UI" w:cs="Segoe UI"/>
            <w:b/>
            <w:bCs/>
            <w:noProof/>
            <w:color w:val="006E8D" w:themeColor="text2"/>
            <w:sz w:val="18"/>
            <w:szCs w:val="18"/>
          </w:rPr>
          <w:t>2</w:t>
        </w:r>
        <w:r w:rsidRPr="003F37BC">
          <w:rPr>
            <w:rFonts w:ascii="Segoe UI" w:hAnsi="Segoe UI" w:cs="Segoe UI"/>
            <w:b/>
            <w:bCs/>
            <w:noProof/>
            <w:color w:val="006E8D" w:themeColor="text2"/>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36E20" w14:textId="5AC37C60" w:rsidR="008070CA" w:rsidRPr="006806E9" w:rsidRDefault="008070CA" w:rsidP="000B72BD">
    <w:pPr>
      <w:pStyle w:val="Footer"/>
      <w:tabs>
        <w:tab w:val="clear" w:pos="4320"/>
        <w:tab w:val="clear" w:pos="8640"/>
        <w:tab w:val="center" w:pos="6840"/>
        <w:tab w:val="right" w:pos="13680"/>
      </w:tabs>
    </w:pPr>
    <w:r w:rsidRPr="007B5697">
      <w:rPr>
        <w:sz w:val="12"/>
        <w:szCs w:val="12"/>
      </w:rPr>
      <w:fldChar w:fldCharType="begin"/>
    </w:r>
    <w:r w:rsidRPr="007B5697">
      <w:rPr>
        <w:sz w:val="12"/>
        <w:szCs w:val="12"/>
      </w:rPr>
      <w:instrText xml:space="preserve"> FILENAME \p </w:instrText>
    </w:r>
    <w:r w:rsidRPr="007B5697">
      <w:rPr>
        <w:sz w:val="12"/>
        <w:szCs w:val="12"/>
      </w:rPr>
      <w:fldChar w:fldCharType="separate"/>
    </w:r>
    <w:r>
      <w:rPr>
        <w:noProof/>
        <w:sz w:val="12"/>
        <w:szCs w:val="12"/>
      </w:rPr>
      <w:t>https://nccd.sharepoint.com/crc_programs/sdm/543/Shared Documents1/Case Reading/CA SDM Case Reading Manual.docx</w:t>
    </w:r>
    <w:r w:rsidRPr="007B5697">
      <w:rPr>
        <w:sz w:val="12"/>
        <w:szCs w:val="12"/>
      </w:rPr>
      <w:fldChar w:fldCharType="end"/>
    </w:r>
    <w:r>
      <w:rPr>
        <w:sz w:val="12"/>
        <w:szCs w:val="12"/>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r>
      <w:rPr>
        <w:rStyle w:val="PageNumber"/>
      </w:rPr>
      <w:tab/>
    </w:r>
    <w:r>
      <w:rPr>
        <w:sz w:val="16"/>
        <w:szCs w:val="16"/>
      </w:rPr>
      <w:t xml:space="preserve">© 2008 by </w:t>
    </w:r>
    <w:proofErr w:type="spellStart"/>
    <w:r>
      <w:rPr>
        <w:sz w:val="16"/>
        <w:szCs w:val="16"/>
      </w:rPr>
      <w:t>CDSS</w:t>
    </w:r>
    <w:proofErr w:type="spellEnd"/>
    <w:r>
      <w:rPr>
        <w:sz w:val="16"/>
        <w:szCs w:val="16"/>
      </w:rPr>
      <w:t xml:space="preserve"> and CRC,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EA1CC" w14:textId="77777777" w:rsidR="00D166EA" w:rsidRDefault="00D166EA">
      <w:r>
        <w:separator/>
      </w:r>
    </w:p>
  </w:footnote>
  <w:footnote w:type="continuationSeparator" w:id="0">
    <w:p w14:paraId="052AAB70" w14:textId="77777777" w:rsidR="00D166EA" w:rsidRDefault="00D166EA">
      <w:r>
        <w:continuationSeparator/>
      </w:r>
    </w:p>
  </w:footnote>
  <w:footnote w:type="continuationNotice" w:id="1">
    <w:p w14:paraId="793568D3" w14:textId="77777777" w:rsidR="00D166EA" w:rsidRDefault="00D166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BE2F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CAE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AD456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8B6D9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5E864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C891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A0CA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6A69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FCC3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0A3D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11" w15:restartNumberingAfterBreak="0">
    <w:nsid w:val="064125BB"/>
    <w:multiLevelType w:val="hybridMultilevel"/>
    <w:tmpl w:val="7E4E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8E17AC"/>
    <w:multiLevelType w:val="hybridMultilevel"/>
    <w:tmpl w:val="26D07F8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6923D32"/>
    <w:multiLevelType w:val="hybridMultilevel"/>
    <w:tmpl w:val="C4044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F80543"/>
    <w:multiLevelType w:val="hybridMultilevel"/>
    <w:tmpl w:val="86561BA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087B0A0E"/>
    <w:multiLevelType w:val="hybridMultilevel"/>
    <w:tmpl w:val="C3C01732"/>
    <w:lvl w:ilvl="0" w:tplc="04090001">
      <w:start w:val="1"/>
      <w:numFmt w:val="bullet"/>
      <w:lvlText w:val=""/>
      <w:lvlJc w:val="left"/>
      <w:pPr>
        <w:tabs>
          <w:tab w:val="num" w:pos="360"/>
        </w:tabs>
        <w:ind w:left="360" w:hanging="360"/>
      </w:pPr>
      <w:rPr>
        <w:rFonts w:ascii="Symbol" w:hAnsi="Symbol" w:hint="default"/>
      </w:rPr>
    </w:lvl>
    <w:lvl w:ilvl="1" w:tplc="59A45C8A">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9E3689B"/>
    <w:multiLevelType w:val="hybridMultilevel"/>
    <w:tmpl w:val="C498A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5330D6"/>
    <w:multiLevelType w:val="hybridMultilevel"/>
    <w:tmpl w:val="BBD6A5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BC000F6"/>
    <w:multiLevelType w:val="hybridMultilevel"/>
    <w:tmpl w:val="360CF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D837EE1"/>
    <w:multiLevelType w:val="hybridMultilevel"/>
    <w:tmpl w:val="7E58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FCB12F9"/>
    <w:multiLevelType w:val="hybridMultilevel"/>
    <w:tmpl w:val="1504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D1656A"/>
    <w:multiLevelType w:val="hybridMultilevel"/>
    <w:tmpl w:val="C544628C"/>
    <w:lvl w:ilvl="0" w:tplc="FD926F66">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0E26A71"/>
    <w:multiLevelType w:val="hybridMultilevel"/>
    <w:tmpl w:val="62F8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E960DD"/>
    <w:multiLevelType w:val="hybridMultilevel"/>
    <w:tmpl w:val="37926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1175B8D"/>
    <w:multiLevelType w:val="hybridMultilevel"/>
    <w:tmpl w:val="58AC466C"/>
    <w:lvl w:ilvl="0" w:tplc="F6A015DC">
      <w:start w:val="1"/>
      <w:numFmt w:val="bullet"/>
      <w:lvlText w:val=""/>
      <w:lvlJc w:val="left"/>
      <w:pPr>
        <w:ind w:left="720" w:hanging="360"/>
      </w:pPr>
      <w:rPr>
        <w:rFonts w:ascii="Symbol" w:hAnsi="Symbol" w:hint="default"/>
        <w:sz w:val="20"/>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D717C5"/>
    <w:multiLevelType w:val="hybridMultilevel"/>
    <w:tmpl w:val="E1DEA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266007B"/>
    <w:multiLevelType w:val="hybridMultilevel"/>
    <w:tmpl w:val="50FC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671A5D"/>
    <w:multiLevelType w:val="hybridMultilevel"/>
    <w:tmpl w:val="4626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333581"/>
    <w:multiLevelType w:val="hybridMultilevel"/>
    <w:tmpl w:val="840E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552E04"/>
    <w:multiLevelType w:val="hybridMultilevel"/>
    <w:tmpl w:val="F48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157A4F"/>
    <w:multiLevelType w:val="hybridMultilevel"/>
    <w:tmpl w:val="002A93C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19CE2188"/>
    <w:multiLevelType w:val="hybridMultilevel"/>
    <w:tmpl w:val="00541086"/>
    <w:lvl w:ilvl="0" w:tplc="356CCA44">
      <w:start w:val="1"/>
      <w:numFmt w:val="bullet"/>
      <w:lvlText w:val="»"/>
      <w:lvlJc w:val="left"/>
      <w:pPr>
        <w:tabs>
          <w:tab w:val="num" w:pos="2880"/>
        </w:tabs>
        <w:ind w:left="2880" w:hanging="360"/>
      </w:pPr>
      <w:rPr>
        <w:rFonts w:ascii="Myriad Pro" w:hAnsi="Myriad Pro" w:cs="Times New Roman" w:hint="default"/>
        <w:color w:val="auto"/>
        <w:sz w:val="22"/>
        <w:szCs w:val="24"/>
      </w:rPr>
    </w:lvl>
    <w:lvl w:ilvl="1" w:tplc="A36CFC54">
      <w:start w:val="1"/>
      <w:numFmt w:val="bullet"/>
      <w:lvlText w:val=""/>
      <w:lvlJc w:val="left"/>
      <w:pPr>
        <w:tabs>
          <w:tab w:val="num" w:pos="2160"/>
        </w:tabs>
        <w:ind w:left="2160" w:hanging="360"/>
      </w:pPr>
      <w:rPr>
        <w:rFonts w:ascii="Wingdings" w:hAnsi="Wingdings"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19F212C9"/>
    <w:multiLevelType w:val="hybridMultilevel"/>
    <w:tmpl w:val="DBC2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A903D99"/>
    <w:multiLevelType w:val="hybridMultilevel"/>
    <w:tmpl w:val="66682704"/>
    <w:lvl w:ilvl="0" w:tplc="CC160B5E">
      <w:start w:val="3"/>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1F8C7437"/>
    <w:multiLevelType w:val="hybridMultilevel"/>
    <w:tmpl w:val="5BA4F7D6"/>
    <w:lvl w:ilvl="0" w:tplc="D3AE4706">
      <w:start w:val="1"/>
      <w:numFmt w:val="bullet"/>
      <w:lvlText w:val="»"/>
      <w:lvlJc w:val="left"/>
      <w:pPr>
        <w:tabs>
          <w:tab w:val="num" w:pos="720"/>
        </w:tabs>
        <w:ind w:left="720" w:hanging="360"/>
      </w:pPr>
      <w:rPr>
        <w:rFonts w:ascii="Myriad Pro" w:hAnsi="Myriad Pro"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01E5064"/>
    <w:multiLevelType w:val="hybridMultilevel"/>
    <w:tmpl w:val="DC8C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9A6063"/>
    <w:multiLevelType w:val="hybridMultilevel"/>
    <w:tmpl w:val="D2B2B860"/>
    <w:lvl w:ilvl="0" w:tplc="CB24C75C">
      <w:start w:val="1"/>
      <w:numFmt w:val="bullet"/>
      <w:lvlText w:val="»"/>
      <w:lvlJc w:val="left"/>
      <w:pPr>
        <w:tabs>
          <w:tab w:val="num" w:pos="2880"/>
        </w:tabs>
        <w:ind w:left="2880" w:hanging="360"/>
      </w:pPr>
      <w:rPr>
        <w:rFonts w:ascii="Myriad Pro" w:hAnsi="Myriad Pro" w:cs="Times New Roman" w:hint="default"/>
        <w:color w:val="auto"/>
        <w:sz w:val="2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1643363"/>
    <w:multiLevelType w:val="hybridMultilevel"/>
    <w:tmpl w:val="1674C040"/>
    <w:lvl w:ilvl="0" w:tplc="C22A55D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4726B73"/>
    <w:multiLevelType w:val="hybridMultilevel"/>
    <w:tmpl w:val="41306434"/>
    <w:lvl w:ilvl="0" w:tplc="C22A55D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26967858"/>
    <w:multiLevelType w:val="hybridMultilevel"/>
    <w:tmpl w:val="53E8569A"/>
    <w:lvl w:ilvl="0" w:tplc="BC800348">
      <w:start w:val="1"/>
      <w:numFmt w:val="bullet"/>
      <w:lvlText w:val=""/>
      <w:lvlJc w:val="left"/>
      <w:pPr>
        <w:ind w:left="900" w:hanging="360"/>
      </w:pPr>
      <w:rPr>
        <w:rFonts w:ascii="Wingdings" w:eastAsia="Times New Roman" w:hAnsi="Wingdings" w:cs="Times New Roman" w:hint="default"/>
        <w:sz w:val="20"/>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80" w:hanging="360"/>
      </w:pPr>
      <w:rPr>
        <w:rFonts w:ascii="Symbol" w:hAnsi="Symbol" w:hint="default"/>
      </w:rPr>
    </w:lvl>
    <w:lvl w:ilvl="4" w:tplc="04090003" w:tentative="1">
      <w:start w:val="1"/>
      <w:numFmt w:val="bullet"/>
      <w:lvlText w:val="o"/>
      <w:lvlJc w:val="left"/>
      <w:pPr>
        <w:ind w:left="900" w:hanging="360"/>
      </w:pPr>
      <w:rPr>
        <w:rFonts w:ascii="Courier New" w:hAnsi="Courier New" w:cs="Courier New" w:hint="default"/>
      </w:rPr>
    </w:lvl>
    <w:lvl w:ilvl="5" w:tplc="04090005" w:tentative="1">
      <w:start w:val="1"/>
      <w:numFmt w:val="bullet"/>
      <w:lvlText w:val=""/>
      <w:lvlJc w:val="left"/>
      <w:pPr>
        <w:ind w:left="1620" w:hanging="360"/>
      </w:pPr>
      <w:rPr>
        <w:rFonts w:ascii="Wingdings" w:hAnsi="Wingdings" w:hint="default"/>
      </w:rPr>
    </w:lvl>
    <w:lvl w:ilvl="6" w:tplc="04090001" w:tentative="1">
      <w:start w:val="1"/>
      <w:numFmt w:val="bullet"/>
      <w:lvlText w:val=""/>
      <w:lvlJc w:val="left"/>
      <w:pPr>
        <w:ind w:left="2340" w:hanging="360"/>
      </w:pPr>
      <w:rPr>
        <w:rFonts w:ascii="Symbol" w:hAnsi="Symbol" w:hint="default"/>
      </w:rPr>
    </w:lvl>
    <w:lvl w:ilvl="7" w:tplc="04090003" w:tentative="1">
      <w:start w:val="1"/>
      <w:numFmt w:val="bullet"/>
      <w:lvlText w:val="o"/>
      <w:lvlJc w:val="left"/>
      <w:pPr>
        <w:ind w:left="3060" w:hanging="360"/>
      </w:pPr>
      <w:rPr>
        <w:rFonts w:ascii="Courier New" w:hAnsi="Courier New" w:cs="Courier New" w:hint="default"/>
      </w:rPr>
    </w:lvl>
    <w:lvl w:ilvl="8" w:tplc="04090005" w:tentative="1">
      <w:start w:val="1"/>
      <w:numFmt w:val="bullet"/>
      <w:lvlText w:val=""/>
      <w:lvlJc w:val="left"/>
      <w:pPr>
        <w:ind w:left="3780" w:hanging="360"/>
      </w:pPr>
      <w:rPr>
        <w:rFonts w:ascii="Wingdings" w:hAnsi="Wingdings" w:hint="default"/>
      </w:rPr>
    </w:lvl>
  </w:abstractNum>
  <w:abstractNum w:abstractNumId="40" w15:restartNumberingAfterBreak="0">
    <w:nsid w:val="29600BB6"/>
    <w:multiLevelType w:val="hybridMultilevel"/>
    <w:tmpl w:val="F6469A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2A332B32"/>
    <w:multiLevelType w:val="hybridMultilevel"/>
    <w:tmpl w:val="EDA6B4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2BB90CDC"/>
    <w:multiLevelType w:val="hybridMultilevel"/>
    <w:tmpl w:val="DDE66404"/>
    <w:lvl w:ilvl="0" w:tplc="04090001">
      <w:start w:val="1"/>
      <w:numFmt w:val="bullet"/>
      <w:lvlText w:val=""/>
      <w:lvlJc w:val="left"/>
      <w:pPr>
        <w:tabs>
          <w:tab w:val="num" w:pos="2340"/>
        </w:tabs>
        <w:ind w:left="2340" w:firstLine="0"/>
      </w:pPr>
      <w:rPr>
        <w:rFonts w:ascii="Symbol" w:hAnsi="Symbol" w:hint="default"/>
        <w:sz w:val="22"/>
        <w:szCs w:val="22"/>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43" w15:restartNumberingAfterBreak="0">
    <w:nsid w:val="2CC538BF"/>
    <w:multiLevelType w:val="hybridMultilevel"/>
    <w:tmpl w:val="95B849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2D665A2C"/>
    <w:multiLevelType w:val="hybridMultilevel"/>
    <w:tmpl w:val="9A8C9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EE55270"/>
    <w:multiLevelType w:val="hybridMultilevel"/>
    <w:tmpl w:val="917E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0195DC4"/>
    <w:multiLevelType w:val="hybridMultilevel"/>
    <w:tmpl w:val="D812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975F4B"/>
    <w:multiLevelType w:val="hybridMultilevel"/>
    <w:tmpl w:val="CEAAF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0A84EA8"/>
    <w:multiLevelType w:val="hybridMultilevel"/>
    <w:tmpl w:val="0240CF18"/>
    <w:lvl w:ilvl="0" w:tplc="D3AE4706">
      <w:start w:val="1"/>
      <w:numFmt w:val="bullet"/>
      <w:lvlText w:val="»"/>
      <w:lvlJc w:val="left"/>
      <w:pPr>
        <w:tabs>
          <w:tab w:val="num" w:pos="720"/>
        </w:tabs>
        <w:ind w:left="720" w:hanging="360"/>
      </w:pPr>
      <w:rPr>
        <w:rFonts w:ascii="Myriad Pro" w:hAnsi="Myriad Pro"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0FE2B8F"/>
    <w:multiLevelType w:val="hybridMultilevel"/>
    <w:tmpl w:val="D3724D90"/>
    <w:lvl w:ilvl="0" w:tplc="DF0EA7D8">
      <w:start w:val="1"/>
      <w:numFmt w:val="bullet"/>
      <w:lvlText w:val=""/>
      <w:lvlJc w:val="left"/>
      <w:pPr>
        <w:ind w:left="720" w:hanging="360"/>
      </w:pPr>
      <w:rPr>
        <w:rFonts w:ascii="Symbol" w:hAnsi="Symbol" w:hint="default"/>
        <w:sz w:val="22"/>
        <w:szCs w:val="20"/>
      </w:rPr>
    </w:lvl>
    <w:lvl w:ilvl="1" w:tplc="25349DBE">
      <w:numFmt w:val="bullet"/>
      <w:lvlText w:val="-"/>
      <w:lvlJc w:val="left"/>
      <w:pPr>
        <w:ind w:left="1440" w:hanging="360"/>
      </w:pPr>
      <w:rPr>
        <w:rFonts w:ascii="Myriad Pro" w:eastAsia="Times New Roman" w:hAnsi="Myriad 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2876C3"/>
    <w:multiLevelType w:val="hybridMultilevel"/>
    <w:tmpl w:val="B1221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24F37F7"/>
    <w:multiLevelType w:val="hybridMultilevel"/>
    <w:tmpl w:val="DED2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A96D1B"/>
    <w:multiLevelType w:val="hybridMultilevel"/>
    <w:tmpl w:val="CB2C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DE5127"/>
    <w:multiLevelType w:val="hybridMultilevel"/>
    <w:tmpl w:val="285C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E72DDC"/>
    <w:multiLevelType w:val="hybridMultilevel"/>
    <w:tmpl w:val="1098E7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74939EA"/>
    <w:multiLevelType w:val="hybridMultilevel"/>
    <w:tmpl w:val="F4AC132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3B8A4B30"/>
    <w:multiLevelType w:val="hybridMultilevel"/>
    <w:tmpl w:val="AD4CE152"/>
    <w:lvl w:ilvl="0" w:tplc="59A45C8A">
      <w:start w:val="1"/>
      <w:numFmt w:val="bullet"/>
      <w:lvlText w:val=""/>
      <w:lvlJc w:val="left"/>
      <w:pPr>
        <w:tabs>
          <w:tab w:val="num" w:pos="1440"/>
        </w:tabs>
        <w:ind w:left="1440" w:hanging="360"/>
      </w:pPr>
      <w:rPr>
        <w:rFonts w:ascii="Symbol" w:hAnsi="Symbol" w:hint="default"/>
      </w:rPr>
    </w:lvl>
    <w:lvl w:ilvl="1" w:tplc="CD084042">
      <w:start w:val="1"/>
      <w:numFmt w:val="bullet"/>
      <w:lvlText w:val="»"/>
      <w:lvlJc w:val="left"/>
      <w:pPr>
        <w:tabs>
          <w:tab w:val="num" w:pos="1440"/>
        </w:tabs>
        <w:ind w:left="1440" w:hanging="360"/>
      </w:pPr>
      <w:rPr>
        <w:rFonts w:ascii="Myriad Pro" w:hAnsi="Myriad Pro"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CD574B7"/>
    <w:multiLevelType w:val="hybridMultilevel"/>
    <w:tmpl w:val="CF4C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D3F67F8"/>
    <w:multiLevelType w:val="hybridMultilevel"/>
    <w:tmpl w:val="D38C2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1CA3727"/>
    <w:multiLevelType w:val="hybridMultilevel"/>
    <w:tmpl w:val="7452FD64"/>
    <w:lvl w:ilvl="0" w:tplc="D3AE4706">
      <w:start w:val="1"/>
      <w:numFmt w:val="bullet"/>
      <w:lvlText w:val="»"/>
      <w:lvlJc w:val="left"/>
      <w:pPr>
        <w:ind w:left="1440" w:hanging="360"/>
      </w:pPr>
      <w:rPr>
        <w:rFonts w:ascii="Myriad Pro" w:hAnsi="Myriad Pro" w:hint="default"/>
        <w:color w:val="auto"/>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2044D89"/>
    <w:multiLevelType w:val="hybridMultilevel"/>
    <w:tmpl w:val="6D828BCC"/>
    <w:lvl w:ilvl="0" w:tplc="7E4455BC">
      <w:start w:val="1"/>
      <w:numFmt w:val="bullet"/>
      <w:lvlText w:val="»"/>
      <w:lvlJc w:val="left"/>
      <w:pPr>
        <w:tabs>
          <w:tab w:val="num" w:pos="360"/>
        </w:tabs>
        <w:ind w:left="360" w:hanging="360"/>
      </w:pPr>
      <w:rPr>
        <w:rFonts w:ascii="Myriad Pro" w:hAnsi="Myriad Pro"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42EF7CBA"/>
    <w:multiLevelType w:val="hybridMultilevel"/>
    <w:tmpl w:val="25349E16"/>
    <w:lvl w:ilvl="0" w:tplc="619C0C4A">
      <w:start w:val="1"/>
      <w:numFmt w:val="bullet"/>
      <w:lvlText w:val="»"/>
      <w:lvlJc w:val="left"/>
      <w:pPr>
        <w:tabs>
          <w:tab w:val="num" w:pos="720"/>
        </w:tabs>
        <w:ind w:left="720" w:hanging="360"/>
      </w:pPr>
      <w:rPr>
        <w:rFonts w:ascii="Myriad Pro" w:hAnsi="Myriad Pro" w:cs="Times New Roman" w:hint="default"/>
        <w:color w:val="auto"/>
        <w:sz w:val="22"/>
        <w:szCs w:val="24"/>
      </w:rPr>
    </w:lvl>
    <w:lvl w:ilvl="1" w:tplc="A36CFC54">
      <w:start w:val="1"/>
      <w:numFmt w:val="bullet"/>
      <w:lvlText w:val=""/>
      <w:lvlJc w:val="left"/>
      <w:pPr>
        <w:tabs>
          <w:tab w:val="num" w:pos="2160"/>
        </w:tabs>
        <w:ind w:left="2160" w:hanging="360"/>
      </w:pPr>
      <w:rPr>
        <w:rFonts w:ascii="Wingdings" w:hAnsi="Wingdings"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431E28BA"/>
    <w:multiLevelType w:val="hybridMultilevel"/>
    <w:tmpl w:val="574C9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3BA6D47"/>
    <w:multiLevelType w:val="hybridMultilevel"/>
    <w:tmpl w:val="968E3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53C4C45"/>
    <w:multiLevelType w:val="hybridMultilevel"/>
    <w:tmpl w:val="CAD28FDA"/>
    <w:lvl w:ilvl="0" w:tplc="432418FA">
      <w:start w:val="1"/>
      <w:numFmt w:val="bullet"/>
      <w:lvlText w:val="»"/>
      <w:lvlJc w:val="left"/>
      <w:pPr>
        <w:tabs>
          <w:tab w:val="num" w:pos="1440"/>
        </w:tabs>
        <w:ind w:left="1440" w:hanging="360"/>
      </w:pPr>
      <w:rPr>
        <w:rFonts w:ascii="Myriad Pro" w:hAnsi="Myriad Pro"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6508B6"/>
    <w:multiLevelType w:val="hybridMultilevel"/>
    <w:tmpl w:val="CE80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0251A2"/>
    <w:multiLevelType w:val="hybridMultilevel"/>
    <w:tmpl w:val="0408ECA6"/>
    <w:lvl w:ilvl="0" w:tplc="04090001">
      <w:start w:val="1"/>
      <w:numFmt w:val="bullet"/>
      <w:lvlText w:val=""/>
      <w:lvlJc w:val="left"/>
      <w:pPr>
        <w:ind w:left="720" w:hanging="360"/>
      </w:pPr>
      <w:rPr>
        <w:rFonts w:ascii="Symbol" w:hAnsi="Symbol" w:hint="default"/>
      </w:rPr>
    </w:lvl>
    <w:lvl w:ilvl="1" w:tplc="4412E874">
      <w:numFmt w:val="bullet"/>
      <w:lvlText w:val="-"/>
      <w:lvlJc w:val="left"/>
      <w:pPr>
        <w:ind w:left="1440" w:hanging="360"/>
      </w:pPr>
      <w:rPr>
        <w:rFonts w:ascii="Myriad Pro" w:eastAsia="Times New Roman" w:hAnsi="Myriad 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EC4D7C"/>
    <w:multiLevelType w:val="hybridMultilevel"/>
    <w:tmpl w:val="89248B52"/>
    <w:lvl w:ilvl="0" w:tplc="2FB81734">
      <w:start w:val="1"/>
      <w:numFmt w:val="bullet"/>
      <w:lvlText w:val="»"/>
      <w:lvlJc w:val="left"/>
      <w:pPr>
        <w:ind w:left="720" w:hanging="360"/>
      </w:pPr>
      <w:rPr>
        <w:rFonts w:ascii="Myriad Pro" w:hAnsi="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91D299D"/>
    <w:multiLevelType w:val="hybridMultilevel"/>
    <w:tmpl w:val="F7F05B8E"/>
    <w:lvl w:ilvl="0" w:tplc="04090001">
      <w:start w:val="1"/>
      <w:numFmt w:val="bullet"/>
      <w:lvlText w:val=""/>
      <w:lvlJc w:val="left"/>
      <w:pPr>
        <w:ind w:left="1440" w:hanging="360"/>
      </w:pPr>
      <w:rPr>
        <w:rFonts w:ascii="Symbol" w:hAnsi="Symbol" w:hint="default"/>
        <w:color w:val="auto"/>
        <w:sz w:val="22"/>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A294AC5"/>
    <w:multiLevelType w:val="hybridMultilevel"/>
    <w:tmpl w:val="770C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C872B0F"/>
    <w:multiLevelType w:val="hybridMultilevel"/>
    <w:tmpl w:val="0CE88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D1972B6"/>
    <w:multiLevelType w:val="hybridMultilevel"/>
    <w:tmpl w:val="3D24F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4DD80F69"/>
    <w:multiLevelType w:val="hybridMultilevel"/>
    <w:tmpl w:val="D80E276A"/>
    <w:lvl w:ilvl="0" w:tplc="2FB81734">
      <w:start w:val="1"/>
      <w:numFmt w:val="bullet"/>
      <w:lvlText w:val="»"/>
      <w:lvlJc w:val="left"/>
      <w:pPr>
        <w:ind w:left="720" w:hanging="360"/>
      </w:pPr>
      <w:rPr>
        <w:rFonts w:ascii="Myriad Pro" w:hAnsi="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5B36DD"/>
    <w:multiLevelType w:val="hybridMultilevel"/>
    <w:tmpl w:val="0B10D2D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4" w15:restartNumberingAfterBreak="0">
    <w:nsid w:val="51684EF7"/>
    <w:multiLevelType w:val="hybridMultilevel"/>
    <w:tmpl w:val="1A5EF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56A150E"/>
    <w:multiLevelType w:val="hybridMultilevel"/>
    <w:tmpl w:val="F86AC002"/>
    <w:lvl w:ilvl="0" w:tplc="2FB81734">
      <w:start w:val="1"/>
      <w:numFmt w:val="bullet"/>
      <w:lvlText w:val="»"/>
      <w:lvlJc w:val="left"/>
      <w:pPr>
        <w:ind w:left="720" w:hanging="360"/>
      </w:pPr>
      <w:rPr>
        <w:rFonts w:ascii="Myriad Pro" w:hAnsi="Myriad Pro" w:hint="default"/>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A745F0E"/>
    <w:multiLevelType w:val="hybridMultilevel"/>
    <w:tmpl w:val="AD5AF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5ADC6C2F"/>
    <w:multiLevelType w:val="hybridMultilevel"/>
    <w:tmpl w:val="C562E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BC26A0F"/>
    <w:multiLevelType w:val="hybridMultilevel"/>
    <w:tmpl w:val="30C2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C364248"/>
    <w:multiLevelType w:val="hybridMultilevel"/>
    <w:tmpl w:val="2F0AD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D0D020B"/>
    <w:multiLevelType w:val="hybridMultilevel"/>
    <w:tmpl w:val="DDD6E56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E9B2085"/>
    <w:multiLevelType w:val="hybridMultilevel"/>
    <w:tmpl w:val="8CC4D42E"/>
    <w:lvl w:ilvl="0" w:tplc="C40454F6">
      <w:start w:val="1"/>
      <w:numFmt w:val="bullet"/>
      <w:lvlText w:val="»"/>
      <w:lvlJc w:val="left"/>
      <w:pPr>
        <w:ind w:left="360" w:hanging="360"/>
      </w:pPr>
      <w:rPr>
        <w:rFonts w:ascii="Myriad Pro" w:hAnsi="Myriad Pro"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F2431DA"/>
    <w:multiLevelType w:val="hybridMultilevel"/>
    <w:tmpl w:val="65D050AE"/>
    <w:lvl w:ilvl="0" w:tplc="2FB81734">
      <w:start w:val="1"/>
      <w:numFmt w:val="bullet"/>
      <w:lvlText w:val="»"/>
      <w:lvlJc w:val="left"/>
      <w:pPr>
        <w:ind w:left="1440" w:hanging="360"/>
      </w:pPr>
      <w:rPr>
        <w:rFonts w:ascii="Myriad Pro" w:hAnsi="Myriad Pro"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28A162D"/>
    <w:multiLevelType w:val="hybridMultilevel"/>
    <w:tmpl w:val="F752A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2912650"/>
    <w:multiLevelType w:val="hybridMultilevel"/>
    <w:tmpl w:val="244E432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3044CC2"/>
    <w:multiLevelType w:val="hybridMultilevel"/>
    <w:tmpl w:val="C1A4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3C3117"/>
    <w:multiLevelType w:val="hybridMultilevel"/>
    <w:tmpl w:val="3926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5012371"/>
    <w:multiLevelType w:val="hybridMultilevel"/>
    <w:tmpl w:val="7F00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68D7616"/>
    <w:multiLevelType w:val="hybridMultilevel"/>
    <w:tmpl w:val="9E84A854"/>
    <w:lvl w:ilvl="0" w:tplc="04090001">
      <w:start w:val="1"/>
      <w:numFmt w:val="bullet"/>
      <w:lvlText w:val=""/>
      <w:lvlJc w:val="left"/>
      <w:pPr>
        <w:tabs>
          <w:tab w:val="num" w:pos="360"/>
        </w:tabs>
        <w:ind w:left="360" w:hanging="360"/>
      </w:pPr>
      <w:rPr>
        <w:rFonts w:ascii="Symbol" w:hAnsi="Symbol" w:hint="default"/>
      </w:rPr>
    </w:lvl>
    <w:lvl w:ilvl="1" w:tplc="0748B19E">
      <w:start w:val="1"/>
      <w:numFmt w:val="bullet"/>
      <w:lvlText w:val="»"/>
      <w:lvlJc w:val="left"/>
      <w:pPr>
        <w:tabs>
          <w:tab w:val="num" w:pos="1440"/>
        </w:tabs>
        <w:ind w:left="1440" w:hanging="360"/>
      </w:pPr>
      <w:rPr>
        <w:rFonts w:ascii="Myriad Pro" w:hAnsi="Myriad Pro" w:cs="Times New Roman" w:hint="default"/>
      </w:rPr>
    </w:lvl>
    <w:lvl w:ilvl="2" w:tplc="58F88BB2">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674A5580"/>
    <w:multiLevelType w:val="hybridMultilevel"/>
    <w:tmpl w:val="792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5A36B8"/>
    <w:multiLevelType w:val="hybridMultilevel"/>
    <w:tmpl w:val="024C998E"/>
    <w:lvl w:ilvl="0" w:tplc="59A45C8A">
      <w:start w:val="1"/>
      <w:numFmt w:val="bullet"/>
      <w:lvlText w:val=""/>
      <w:lvlJc w:val="left"/>
      <w:pPr>
        <w:tabs>
          <w:tab w:val="num" w:pos="1440"/>
        </w:tabs>
        <w:ind w:left="1440" w:hanging="360"/>
      </w:pPr>
      <w:rPr>
        <w:rFonts w:ascii="Symbol" w:hAnsi="Symbol" w:hint="default"/>
      </w:rPr>
    </w:lvl>
    <w:lvl w:ilvl="1" w:tplc="1DC67F52">
      <w:start w:val="1"/>
      <w:numFmt w:val="bullet"/>
      <w:lvlText w:val=""/>
      <w:lvlJc w:val="left"/>
      <w:pPr>
        <w:tabs>
          <w:tab w:val="num" w:pos="1440"/>
        </w:tabs>
        <w:ind w:left="1440" w:hanging="360"/>
      </w:pPr>
      <w:rPr>
        <w:rFonts w:ascii="WP MathA" w:hAnsi="WP Math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C195C81"/>
    <w:multiLevelType w:val="hybridMultilevel"/>
    <w:tmpl w:val="2DCC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454102"/>
    <w:multiLevelType w:val="hybridMultilevel"/>
    <w:tmpl w:val="F6A0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70241D"/>
    <w:multiLevelType w:val="hybridMultilevel"/>
    <w:tmpl w:val="3C54B838"/>
    <w:lvl w:ilvl="0" w:tplc="04090001">
      <w:start w:val="1"/>
      <w:numFmt w:val="bullet"/>
      <w:lvlText w:val=""/>
      <w:lvlJc w:val="left"/>
      <w:pPr>
        <w:ind w:left="720" w:hanging="360"/>
      </w:pPr>
      <w:rPr>
        <w:rFonts w:ascii="Symbol" w:hAnsi="Symbol" w:hint="default"/>
      </w:rPr>
    </w:lvl>
    <w:lvl w:ilvl="1" w:tplc="F06635AA">
      <w:numFmt w:val="bullet"/>
      <w:lvlText w:val="-"/>
      <w:lvlJc w:val="left"/>
      <w:pPr>
        <w:ind w:left="1440" w:hanging="360"/>
      </w:pPr>
      <w:rPr>
        <w:rFonts w:ascii="Myriad Pro" w:eastAsia="Times New Roman" w:hAnsi="Myriad 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F543ADB"/>
    <w:multiLevelType w:val="hybridMultilevel"/>
    <w:tmpl w:val="CFF69BF0"/>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95" w15:restartNumberingAfterBreak="0">
    <w:nsid w:val="6F9B6ED9"/>
    <w:multiLevelType w:val="hybridMultilevel"/>
    <w:tmpl w:val="800CD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D86B83"/>
    <w:multiLevelType w:val="hybridMultilevel"/>
    <w:tmpl w:val="8FE4C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736C5308"/>
    <w:multiLevelType w:val="hybridMultilevel"/>
    <w:tmpl w:val="3F9A45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4FA6E65"/>
    <w:multiLevelType w:val="hybridMultilevel"/>
    <w:tmpl w:val="C762A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75297857"/>
    <w:multiLevelType w:val="hybridMultilevel"/>
    <w:tmpl w:val="6C1E41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5E820D2"/>
    <w:multiLevelType w:val="hybridMultilevel"/>
    <w:tmpl w:val="8C0E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54315E"/>
    <w:multiLevelType w:val="hybridMultilevel"/>
    <w:tmpl w:val="1BC8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E90991"/>
    <w:multiLevelType w:val="hybridMultilevel"/>
    <w:tmpl w:val="7F566C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7C162F4E"/>
    <w:multiLevelType w:val="hybridMultilevel"/>
    <w:tmpl w:val="6A1636CC"/>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104" w15:restartNumberingAfterBreak="0">
    <w:nsid w:val="7C95319C"/>
    <w:multiLevelType w:val="hybridMultilevel"/>
    <w:tmpl w:val="EFDA2EBA"/>
    <w:lvl w:ilvl="0" w:tplc="A97C67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FF35DC1"/>
    <w:multiLevelType w:val="hybridMultilevel"/>
    <w:tmpl w:val="07FCB04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0"/>
  </w:num>
  <w:num w:numId="2">
    <w:abstractNumId w:val="16"/>
  </w:num>
  <w:num w:numId="3">
    <w:abstractNumId w:val="40"/>
  </w:num>
  <w:num w:numId="4">
    <w:abstractNumId w:val="105"/>
  </w:num>
  <w:num w:numId="5">
    <w:abstractNumId w:val="38"/>
  </w:num>
  <w:num w:numId="6">
    <w:abstractNumId w:val="98"/>
  </w:num>
  <w:num w:numId="7">
    <w:abstractNumId w:val="30"/>
  </w:num>
  <w:num w:numId="8">
    <w:abstractNumId w:val="55"/>
  </w:num>
  <w:num w:numId="9">
    <w:abstractNumId w:val="41"/>
  </w:num>
  <w:num w:numId="10">
    <w:abstractNumId w:val="12"/>
  </w:num>
  <w:num w:numId="11">
    <w:abstractNumId w:val="84"/>
  </w:num>
  <w:num w:numId="12">
    <w:abstractNumId w:val="80"/>
  </w:num>
  <w:num w:numId="13">
    <w:abstractNumId w:val="43"/>
  </w:num>
  <w:num w:numId="14">
    <w:abstractNumId w:val="17"/>
  </w:num>
  <w:num w:numId="15">
    <w:abstractNumId w:val="102"/>
  </w:num>
  <w:num w:numId="16">
    <w:abstractNumId w:val="96"/>
  </w:num>
  <w:num w:numId="17">
    <w:abstractNumId w:val="71"/>
  </w:num>
  <w:num w:numId="18">
    <w:abstractNumId w:val="99"/>
  </w:num>
  <w:num w:numId="19">
    <w:abstractNumId w:val="63"/>
  </w:num>
  <w:num w:numId="20">
    <w:abstractNumId w:val="15"/>
  </w:num>
  <w:num w:numId="21">
    <w:abstractNumId w:val="76"/>
  </w:num>
  <w:num w:numId="22">
    <w:abstractNumId w:val="47"/>
  </w:num>
  <w:num w:numId="23">
    <w:abstractNumId w:val="14"/>
  </w:num>
  <w:num w:numId="24">
    <w:abstractNumId w:val="21"/>
  </w:num>
  <w:num w:numId="25">
    <w:abstractNumId w:val="90"/>
  </w:num>
  <w:num w:numId="26">
    <w:abstractNumId w:val="10"/>
  </w:num>
  <w:num w:numId="27">
    <w:abstractNumId w:val="13"/>
  </w:num>
  <w:num w:numId="28">
    <w:abstractNumId w:val="34"/>
  </w:num>
  <w:num w:numId="29">
    <w:abstractNumId w:val="48"/>
  </w:num>
  <w:num w:numId="30">
    <w:abstractNumId w:val="64"/>
  </w:num>
  <w:num w:numId="31">
    <w:abstractNumId w:val="56"/>
  </w:num>
  <w:num w:numId="32">
    <w:abstractNumId w:val="88"/>
  </w:num>
  <w:num w:numId="33">
    <w:abstractNumId w:val="60"/>
  </w:num>
  <w:num w:numId="34">
    <w:abstractNumId w:val="42"/>
  </w:num>
  <w:num w:numId="35">
    <w:abstractNumId w:val="100"/>
  </w:num>
  <w:num w:numId="36">
    <w:abstractNumId w:val="18"/>
  </w:num>
  <w:num w:numId="37">
    <w:abstractNumId w:val="44"/>
  </w:num>
  <w:num w:numId="38">
    <w:abstractNumId w:val="77"/>
  </w:num>
  <w:num w:numId="39">
    <w:abstractNumId w:val="61"/>
  </w:num>
  <w:num w:numId="40">
    <w:abstractNumId w:val="36"/>
  </w:num>
  <w:num w:numId="41">
    <w:abstractNumId w:val="31"/>
  </w:num>
  <w:num w:numId="42">
    <w:abstractNumId w:val="95"/>
  </w:num>
  <w:num w:numId="43">
    <w:abstractNumId w:val="94"/>
  </w:num>
  <w:num w:numId="44">
    <w:abstractNumId w:val="11"/>
  </w:num>
  <w:num w:numId="45">
    <w:abstractNumId w:val="103"/>
  </w:num>
  <w:num w:numId="46">
    <w:abstractNumId w:val="19"/>
  </w:num>
  <w:num w:numId="47">
    <w:abstractNumId w:val="25"/>
  </w:num>
  <w:num w:numId="48">
    <w:abstractNumId w:val="65"/>
  </w:num>
  <w:num w:numId="49">
    <w:abstractNumId w:val="79"/>
  </w:num>
  <w:num w:numId="50">
    <w:abstractNumId w:val="23"/>
  </w:num>
  <w:num w:numId="51">
    <w:abstractNumId w:val="97"/>
  </w:num>
  <w:num w:numId="52">
    <w:abstractNumId w:val="22"/>
  </w:num>
  <w:num w:numId="53">
    <w:abstractNumId w:val="52"/>
  </w:num>
  <w:num w:numId="54">
    <w:abstractNumId w:val="28"/>
  </w:num>
  <w:num w:numId="55">
    <w:abstractNumId w:val="66"/>
  </w:num>
  <w:num w:numId="56">
    <w:abstractNumId w:val="93"/>
  </w:num>
  <w:num w:numId="57">
    <w:abstractNumId w:val="70"/>
  </w:num>
  <w:num w:numId="58">
    <w:abstractNumId w:val="92"/>
  </w:num>
  <w:num w:numId="59">
    <w:abstractNumId w:val="24"/>
  </w:num>
  <w:num w:numId="60">
    <w:abstractNumId w:val="53"/>
  </w:num>
  <w:num w:numId="61">
    <w:abstractNumId w:val="49"/>
  </w:num>
  <w:num w:numId="62">
    <w:abstractNumId w:val="83"/>
  </w:num>
  <w:num w:numId="63">
    <w:abstractNumId w:val="87"/>
  </w:num>
  <w:num w:numId="64">
    <w:abstractNumId w:val="51"/>
  </w:num>
  <w:num w:numId="65">
    <w:abstractNumId w:val="86"/>
  </w:num>
  <w:num w:numId="66">
    <w:abstractNumId w:val="35"/>
  </w:num>
  <w:num w:numId="67">
    <w:abstractNumId w:val="39"/>
  </w:num>
  <w:num w:numId="68">
    <w:abstractNumId w:val="68"/>
  </w:num>
  <w:num w:numId="69">
    <w:abstractNumId w:val="89"/>
  </w:num>
  <w:num w:numId="70">
    <w:abstractNumId w:val="72"/>
  </w:num>
  <w:num w:numId="71">
    <w:abstractNumId w:val="67"/>
  </w:num>
  <w:num w:numId="72">
    <w:abstractNumId w:val="101"/>
  </w:num>
  <w:num w:numId="73">
    <w:abstractNumId w:val="26"/>
  </w:num>
  <w:num w:numId="74">
    <w:abstractNumId w:val="69"/>
  </w:num>
  <w:num w:numId="75">
    <w:abstractNumId w:val="57"/>
  </w:num>
  <w:num w:numId="76">
    <w:abstractNumId w:val="85"/>
  </w:num>
  <w:num w:numId="77">
    <w:abstractNumId w:val="45"/>
  </w:num>
  <w:num w:numId="78">
    <w:abstractNumId w:val="82"/>
  </w:num>
  <w:num w:numId="79">
    <w:abstractNumId w:val="27"/>
  </w:num>
  <w:num w:numId="80">
    <w:abstractNumId w:val="75"/>
  </w:num>
  <w:num w:numId="81">
    <w:abstractNumId w:val="91"/>
  </w:num>
  <w:num w:numId="82">
    <w:abstractNumId w:val="37"/>
  </w:num>
  <w:num w:numId="83">
    <w:abstractNumId w:val="29"/>
  </w:num>
  <w:num w:numId="84">
    <w:abstractNumId w:val="78"/>
  </w:num>
  <w:num w:numId="85">
    <w:abstractNumId w:val="54"/>
  </w:num>
  <w:num w:numId="86">
    <w:abstractNumId w:val="33"/>
  </w:num>
  <w:num w:numId="87">
    <w:abstractNumId w:val="20"/>
  </w:num>
  <w:num w:numId="88">
    <w:abstractNumId w:val="62"/>
  </w:num>
  <w:num w:numId="89">
    <w:abstractNumId w:val="81"/>
  </w:num>
  <w:num w:numId="90">
    <w:abstractNumId w:val="32"/>
  </w:num>
  <w:num w:numId="91">
    <w:abstractNumId w:val="73"/>
  </w:num>
  <w:num w:numId="92">
    <w:abstractNumId w:val="58"/>
  </w:num>
  <w:num w:numId="93">
    <w:abstractNumId w:val="104"/>
  </w:num>
  <w:num w:numId="94">
    <w:abstractNumId w:val="46"/>
  </w:num>
  <w:num w:numId="95">
    <w:abstractNumId w:val="74"/>
  </w:num>
  <w:num w:numId="96">
    <w:abstractNumId w:val="59"/>
  </w:num>
  <w:num w:numId="97">
    <w:abstractNumId w:val="9"/>
  </w:num>
  <w:num w:numId="98">
    <w:abstractNumId w:val="7"/>
  </w:num>
  <w:num w:numId="99">
    <w:abstractNumId w:val="6"/>
  </w:num>
  <w:num w:numId="100">
    <w:abstractNumId w:val="5"/>
  </w:num>
  <w:num w:numId="101">
    <w:abstractNumId w:val="4"/>
  </w:num>
  <w:num w:numId="102">
    <w:abstractNumId w:val="8"/>
  </w:num>
  <w:num w:numId="103">
    <w:abstractNumId w:val="3"/>
  </w:num>
  <w:num w:numId="104">
    <w:abstractNumId w:val="2"/>
  </w:num>
  <w:num w:numId="105">
    <w:abstractNumId w:val="1"/>
  </w:num>
  <w:num w:numId="106">
    <w:abstractNumId w:val="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uMyVJXtrNxkNr7FkO55nWDj1cfi8hpH+tCvezfUEC6LAL30QYgKXGKOHXpyYitOxbf9N7Q6wJtYtRrnDsy1w0g==" w:salt="63v2WGvlFugYuU1MAJ7nkg=="/>
  <w:defaultTabStop w:val="720"/>
  <w:drawingGridHorizontalSpacing w:val="120"/>
  <w:displayHorizontalDrawingGridEvery w:val="2"/>
  <w:noPunctuationKerning/>
  <w:characterSpacingControl w:val="doNotCompress"/>
  <w:hdrShapeDefaults>
    <o:shapedefaults v:ext="edit" spidmax="2049"/>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53B"/>
    <w:rsid w:val="00001FE1"/>
    <w:rsid w:val="0000216B"/>
    <w:rsid w:val="000021D0"/>
    <w:rsid w:val="00002806"/>
    <w:rsid w:val="000044C2"/>
    <w:rsid w:val="00010379"/>
    <w:rsid w:val="00010487"/>
    <w:rsid w:val="00015198"/>
    <w:rsid w:val="000151D3"/>
    <w:rsid w:val="00015257"/>
    <w:rsid w:val="00015753"/>
    <w:rsid w:val="000172A9"/>
    <w:rsid w:val="00017DB3"/>
    <w:rsid w:val="00021E70"/>
    <w:rsid w:val="000228CE"/>
    <w:rsid w:val="0002461D"/>
    <w:rsid w:val="0002491A"/>
    <w:rsid w:val="00024E73"/>
    <w:rsid w:val="00025C08"/>
    <w:rsid w:val="00025DA3"/>
    <w:rsid w:val="000316A5"/>
    <w:rsid w:val="0003661D"/>
    <w:rsid w:val="00036796"/>
    <w:rsid w:val="00037E1B"/>
    <w:rsid w:val="0004146F"/>
    <w:rsid w:val="000420F9"/>
    <w:rsid w:val="000422A3"/>
    <w:rsid w:val="00043A11"/>
    <w:rsid w:val="000447B0"/>
    <w:rsid w:val="00044909"/>
    <w:rsid w:val="00044CE3"/>
    <w:rsid w:val="0004591B"/>
    <w:rsid w:val="0004761C"/>
    <w:rsid w:val="00047E21"/>
    <w:rsid w:val="00053B6C"/>
    <w:rsid w:val="00053E8A"/>
    <w:rsid w:val="000569F1"/>
    <w:rsid w:val="0005726D"/>
    <w:rsid w:val="00060309"/>
    <w:rsid w:val="00060543"/>
    <w:rsid w:val="00060FAF"/>
    <w:rsid w:val="000651C8"/>
    <w:rsid w:val="00071A3E"/>
    <w:rsid w:val="00071C03"/>
    <w:rsid w:val="00072C6B"/>
    <w:rsid w:val="00073B87"/>
    <w:rsid w:val="00074013"/>
    <w:rsid w:val="00075931"/>
    <w:rsid w:val="000762A5"/>
    <w:rsid w:val="00077751"/>
    <w:rsid w:val="000820E0"/>
    <w:rsid w:val="000836EE"/>
    <w:rsid w:val="00084DA1"/>
    <w:rsid w:val="00084E8F"/>
    <w:rsid w:val="0008547E"/>
    <w:rsid w:val="00086787"/>
    <w:rsid w:val="00086AF0"/>
    <w:rsid w:val="000874A7"/>
    <w:rsid w:val="00087913"/>
    <w:rsid w:val="00091C74"/>
    <w:rsid w:val="00092639"/>
    <w:rsid w:val="00093306"/>
    <w:rsid w:val="000966E9"/>
    <w:rsid w:val="00097EC2"/>
    <w:rsid w:val="00097EF7"/>
    <w:rsid w:val="000A1A0E"/>
    <w:rsid w:val="000A33AF"/>
    <w:rsid w:val="000A375D"/>
    <w:rsid w:val="000A5BF4"/>
    <w:rsid w:val="000B0628"/>
    <w:rsid w:val="000B20DD"/>
    <w:rsid w:val="000B2F4C"/>
    <w:rsid w:val="000B5E53"/>
    <w:rsid w:val="000B62A5"/>
    <w:rsid w:val="000B690B"/>
    <w:rsid w:val="000B72BD"/>
    <w:rsid w:val="000C033A"/>
    <w:rsid w:val="000C11A5"/>
    <w:rsid w:val="000C27B7"/>
    <w:rsid w:val="000C5206"/>
    <w:rsid w:val="000C529B"/>
    <w:rsid w:val="000C6664"/>
    <w:rsid w:val="000D07BA"/>
    <w:rsid w:val="000D086C"/>
    <w:rsid w:val="000D233B"/>
    <w:rsid w:val="000D26B0"/>
    <w:rsid w:val="000D34DF"/>
    <w:rsid w:val="000D5B7F"/>
    <w:rsid w:val="000E0A68"/>
    <w:rsid w:val="000E0BD3"/>
    <w:rsid w:val="000E0F99"/>
    <w:rsid w:val="000E2C3F"/>
    <w:rsid w:val="000E3005"/>
    <w:rsid w:val="000E303E"/>
    <w:rsid w:val="000E3054"/>
    <w:rsid w:val="000E5D4F"/>
    <w:rsid w:val="000E60CC"/>
    <w:rsid w:val="000E6A59"/>
    <w:rsid w:val="000F1BD9"/>
    <w:rsid w:val="000F2F6D"/>
    <w:rsid w:val="000F4FA0"/>
    <w:rsid w:val="000F5084"/>
    <w:rsid w:val="00100878"/>
    <w:rsid w:val="0010188D"/>
    <w:rsid w:val="00102015"/>
    <w:rsid w:val="001024B6"/>
    <w:rsid w:val="00102BE0"/>
    <w:rsid w:val="001037DF"/>
    <w:rsid w:val="001064ED"/>
    <w:rsid w:val="00107619"/>
    <w:rsid w:val="00110D8B"/>
    <w:rsid w:val="001113BE"/>
    <w:rsid w:val="00111CCC"/>
    <w:rsid w:val="001125AD"/>
    <w:rsid w:val="001126F3"/>
    <w:rsid w:val="0011280B"/>
    <w:rsid w:val="00113F3B"/>
    <w:rsid w:val="00113F48"/>
    <w:rsid w:val="00114D7F"/>
    <w:rsid w:val="00115D2B"/>
    <w:rsid w:val="00116185"/>
    <w:rsid w:val="00121E65"/>
    <w:rsid w:val="00123DCF"/>
    <w:rsid w:val="00124CE3"/>
    <w:rsid w:val="00130627"/>
    <w:rsid w:val="00132247"/>
    <w:rsid w:val="001327A0"/>
    <w:rsid w:val="00133284"/>
    <w:rsid w:val="00134564"/>
    <w:rsid w:val="00134D95"/>
    <w:rsid w:val="00134F76"/>
    <w:rsid w:val="00136487"/>
    <w:rsid w:val="001366B0"/>
    <w:rsid w:val="00136CBF"/>
    <w:rsid w:val="00137141"/>
    <w:rsid w:val="0014009C"/>
    <w:rsid w:val="001400A4"/>
    <w:rsid w:val="00141C5D"/>
    <w:rsid w:val="0014254B"/>
    <w:rsid w:val="001428AC"/>
    <w:rsid w:val="0014295F"/>
    <w:rsid w:val="00143C20"/>
    <w:rsid w:val="0014499E"/>
    <w:rsid w:val="00150144"/>
    <w:rsid w:val="001503C8"/>
    <w:rsid w:val="0015163B"/>
    <w:rsid w:val="00151BD7"/>
    <w:rsid w:val="00152B40"/>
    <w:rsid w:val="00154548"/>
    <w:rsid w:val="001547C9"/>
    <w:rsid w:val="00154889"/>
    <w:rsid w:val="00155161"/>
    <w:rsid w:val="001565F9"/>
    <w:rsid w:val="001618DD"/>
    <w:rsid w:val="00161F9B"/>
    <w:rsid w:val="00164036"/>
    <w:rsid w:val="0016471D"/>
    <w:rsid w:val="00165085"/>
    <w:rsid w:val="0016677E"/>
    <w:rsid w:val="00170C2E"/>
    <w:rsid w:val="00171707"/>
    <w:rsid w:val="001729AF"/>
    <w:rsid w:val="00172FAE"/>
    <w:rsid w:val="001733EC"/>
    <w:rsid w:val="001751ED"/>
    <w:rsid w:val="00177691"/>
    <w:rsid w:val="0018029B"/>
    <w:rsid w:val="00180B3F"/>
    <w:rsid w:val="0018179D"/>
    <w:rsid w:val="00181DF7"/>
    <w:rsid w:val="001827EB"/>
    <w:rsid w:val="00182ECD"/>
    <w:rsid w:val="0018306B"/>
    <w:rsid w:val="00183190"/>
    <w:rsid w:val="0018330D"/>
    <w:rsid w:val="001844E1"/>
    <w:rsid w:val="00184D7C"/>
    <w:rsid w:val="00184F66"/>
    <w:rsid w:val="00185765"/>
    <w:rsid w:val="001857DA"/>
    <w:rsid w:val="00193D33"/>
    <w:rsid w:val="00194691"/>
    <w:rsid w:val="00194747"/>
    <w:rsid w:val="00194FC5"/>
    <w:rsid w:val="001953FF"/>
    <w:rsid w:val="00196C82"/>
    <w:rsid w:val="001A0333"/>
    <w:rsid w:val="001A0EBD"/>
    <w:rsid w:val="001A0EEF"/>
    <w:rsid w:val="001A213C"/>
    <w:rsid w:val="001A3089"/>
    <w:rsid w:val="001A3F1E"/>
    <w:rsid w:val="001A461D"/>
    <w:rsid w:val="001A53B0"/>
    <w:rsid w:val="001A5420"/>
    <w:rsid w:val="001B3D3F"/>
    <w:rsid w:val="001B3DF6"/>
    <w:rsid w:val="001B6ACE"/>
    <w:rsid w:val="001B6AF5"/>
    <w:rsid w:val="001C0BFF"/>
    <w:rsid w:val="001C12A1"/>
    <w:rsid w:val="001C20DF"/>
    <w:rsid w:val="001C4338"/>
    <w:rsid w:val="001C4832"/>
    <w:rsid w:val="001C6403"/>
    <w:rsid w:val="001C78D1"/>
    <w:rsid w:val="001D049E"/>
    <w:rsid w:val="001D0A98"/>
    <w:rsid w:val="001D1772"/>
    <w:rsid w:val="001D2B3B"/>
    <w:rsid w:val="001D32EA"/>
    <w:rsid w:val="001D6BD9"/>
    <w:rsid w:val="001D70A9"/>
    <w:rsid w:val="001E168D"/>
    <w:rsid w:val="001E4900"/>
    <w:rsid w:val="001F030D"/>
    <w:rsid w:val="001F3037"/>
    <w:rsid w:val="001F69A4"/>
    <w:rsid w:val="0020363F"/>
    <w:rsid w:val="00204D71"/>
    <w:rsid w:val="00204DAE"/>
    <w:rsid w:val="0020646B"/>
    <w:rsid w:val="00206E4A"/>
    <w:rsid w:val="00207773"/>
    <w:rsid w:val="00211C32"/>
    <w:rsid w:val="00212806"/>
    <w:rsid w:val="00213CDD"/>
    <w:rsid w:val="00214912"/>
    <w:rsid w:val="0021516C"/>
    <w:rsid w:val="00217A74"/>
    <w:rsid w:val="002224A4"/>
    <w:rsid w:val="00222DAB"/>
    <w:rsid w:val="00223B04"/>
    <w:rsid w:val="00231C72"/>
    <w:rsid w:val="0023219D"/>
    <w:rsid w:val="00234A93"/>
    <w:rsid w:val="002352B3"/>
    <w:rsid w:val="00235C74"/>
    <w:rsid w:val="00237B46"/>
    <w:rsid w:val="00237E56"/>
    <w:rsid w:val="00240C73"/>
    <w:rsid w:val="00240ED9"/>
    <w:rsid w:val="00245265"/>
    <w:rsid w:val="00245BB3"/>
    <w:rsid w:val="0024621B"/>
    <w:rsid w:val="0025038E"/>
    <w:rsid w:val="0025437D"/>
    <w:rsid w:val="00256DE6"/>
    <w:rsid w:val="00261584"/>
    <w:rsid w:val="00261DA0"/>
    <w:rsid w:val="00263126"/>
    <w:rsid w:val="00263A11"/>
    <w:rsid w:val="002652C3"/>
    <w:rsid w:val="0026573C"/>
    <w:rsid w:val="0026676D"/>
    <w:rsid w:val="00270DFA"/>
    <w:rsid w:val="00271942"/>
    <w:rsid w:val="002771C2"/>
    <w:rsid w:val="0027788E"/>
    <w:rsid w:val="00277E02"/>
    <w:rsid w:val="00280DEE"/>
    <w:rsid w:val="00280E43"/>
    <w:rsid w:val="002860A3"/>
    <w:rsid w:val="0028730F"/>
    <w:rsid w:val="00291376"/>
    <w:rsid w:val="002924DF"/>
    <w:rsid w:val="00295F30"/>
    <w:rsid w:val="00295F70"/>
    <w:rsid w:val="002960C1"/>
    <w:rsid w:val="002A07C1"/>
    <w:rsid w:val="002A341F"/>
    <w:rsid w:val="002A5968"/>
    <w:rsid w:val="002A5A08"/>
    <w:rsid w:val="002A6968"/>
    <w:rsid w:val="002A69E1"/>
    <w:rsid w:val="002B17D2"/>
    <w:rsid w:val="002B1B97"/>
    <w:rsid w:val="002B7B55"/>
    <w:rsid w:val="002C0DE2"/>
    <w:rsid w:val="002C302E"/>
    <w:rsid w:val="002C35B5"/>
    <w:rsid w:val="002C53D7"/>
    <w:rsid w:val="002C7EEF"/>
    <w:rsid w:val="002D03FA"/>
    <w:rsid w:val="002D2191"/>
    <w:rsid w:val="002D339B"/>
    <w:rsid w:val="002D37A7"/>
    <w:rsid w:val="002D3859"/>
    <w:rsid w:val="002D5131"/>
    <w:rsid w:val="002D62EF"/>
    <w:rsid w:val="002D75E2"/>
    <w:rsid w:val="002E2146"/>
    <w:rsid w:val="002E2A6A"/>
    <w:rsid w:val="002E4CBF"/>
    <w:rsid w:val="002E6024"/>
    <w:rsid w:val="002E6F13"/>
    <w:rsid w:val="002E7A03"/>
    <w:rsid w:val="002F37BC"/>
    <w:rsid w:val="002F4111"/>
    <w:rsid w:val="002F6E72"/>
    <w:rsid w:val="002F7E27"/>
    <w:rsid w:val="003001F3"/>
    <w:rsid w:val="00300BF2"/>
    <w:rsid w:val="00301713"/>
    <w:rsid w:val="00301BA3"/>
    <w:rsid w:val="0030343E"/>
    <w:rsid w:val="0030431E"/>
    <w:rsid w:val="003070D3"/>
    <w:rsid w:val="00307252"/>
    <w:rsid w:val="00307436"/>
    <w:rsid w:val="0031090E"/>
    <w:rsid w:val="0031135B"/>
    <w:rsid w:val="00312EAC"/>
    <w:rsid w:val="00314C8C"/>
    <w:rsid w:val="0031745B"/>
    <w:rsid w:val="00321129"/>
    <w:rsid w:val="0032188F"/>
    <w:rsid w:val="00322589"/>
    <w:rsid w:val="003231C2"/>
    <w:rsid w:val="003238F6"/>
    <w:rsid w:val="00323B47"/>
    <w:rsid w:val="0032753D"/>
    <w:rsid w:val="00330E04"/>
    <w:rsid w:val="003320F2"/>
    <w:rsid w:val="003326D6"/>
    <w:rsid w:val="0033358A"/>
    <w:rsid w:val="00333F1F"/>
    <w:rsid w:val="00334BBE"/>
    <w:rsid w:val="00334FEF"/>
    <w:rsid w:val="003352BF"/>
    <w:rsid w:val="00336468"/>
    <w:rsid w:val="0033660D"/>
    <w:rsid w:val="00336C8A"/>
    <w:rsid w:val="00337E16"/>
    <w:rsid w:val="00341CF6"/>
    <w:rsid w:val="00341F4F"/>
    <w:rsid w:val="0034253D"/>
    <w:rsid w:val="00343630"/>
    <w:rsid w:val="00344A1C"/>
    <w:rsid w:val="003455DD"/>
    <w:rsid w:val="00345C8A"/>
    <w:rsid w:val="003460EE"/>
    <w:rsid w:val="00346262"/>
    <w:rsid w:val="00347F41"/>
    <w:rsid w:val="00350858"/>
    <w:rsid w:val="003521C8"/>
    <w:rsid w:val="00353255"/>
    <w:rsid w:val="00356D08"/>
    <w:rsid w:val="0035749C"/>
    <w:rsid w:val="00357B45"/>
    <w:rsid w:val="00357F32"/>
    <w:rsid w:val="00360554"/>
    <w:rsid w:val="00360D41"/>
    <w:rsid w:val="00361285"/>
    <w:rsid w:val="00363BA9"/>
    <w:rsid w:val="0036669C"/>
    <w:rsid w:val="003710E9"/>
    <w:rsid w:val="00371F4B"/>
    <w:rsid w:val="003741DF"/>
    <w:rsid w:val="00374963"/>
    <w:rsid w:val="0037533C"/>
    <w:rsid w:val="00377486"/>
    <w:rsid w:val="00381277"/>
    <w:rsid w:val="00381D84"/>
    <w:rsid w:val="00381F64"/>
    <w:rsid w:val="0038491F"/>
    <w:rsid w:val="00384CEE"/>
    <w:rsid w:val="00385403"/>
    <w:rsid w:val="00390020"/>
    <w:rsid w:val="0039199D"/>
    <w:rsid w:val="00394800"/>
    <w:rsid w:val="003952F4"/>
    <w:rsid w:val="00395E97"/>
    <w:rsid w:val="00396F55"/>
    <w:rsid w:val="003A173C"/>
    <w:rsid w:val="003A31F8"/>
    <w:rsid w:val="003A38AB"/>
    <w:rsid w:val="003A4BA9"/>
    <w:rsid w:val="003A5C7B"/>
    <w:rsid w:val="003A5D2D"/>
    <w:rsid w:val="003A6F36"/>
    <w:rsid w:val="003A7212"/>
    <w:rsid w:val="003A7CCD"/>
    <w:rsid w:val="003B1F8D"/>
    <w:rsid w:val="003B3D12"/>
    <w:rsid w:val="003B4A45"/>
    <w:rsid w:val="003B54F1"/>
    <w:rsid w:val="003B6462"/>
    <w:rsid w:val="003C1CE9"/>
    <w:rsid w:val="003C386B"/>
    <w:rsid w:val="003D0DC3"/>
    <w:rsid w:val="003D2804"/>
    <w:rsid w:val="003D4588"/>
    <w:rsid w:val="003D635F"/>
    <w:rsid w:val="003D6619"/>
    <w:rsid w:val="003E04A0"/>
    <w:rsid w:val="003E32F5"/>
    <w:rsid w:val="003F11F4"/>
    <w:rsid w:val="003F37BC"/>
    <w:rsid w:val="003F3A19"/>
    <w:rsid w:val="003F3BA6"/>
    <w:rsid w:val="003F4ABC"/>
    <w:rsid w:val="003F5857"/>
    <w:rsid w:val="003F706A"/>
    <w:rsid w:val="003F73ED"/>
    <w:rsid w:val="003F7522"/>
    <w:rsid w:val="0040194B"/>
    <w:rsid w:val="00402AE4"/>
    <w:rsid w:val="00403097"/>
    <w:rsid w:val="004035DC"/>
    <w:rsid w:val="004046D9"/>
    <w:rsid w:val="0040508C"/>
    <w:rsid w:val="0040576E"/>
    <w:rsid w:val="004063B1"/>
    <w:rsid w:val="00406E55"/>
    <w:rsid w:val="00407182"/>
    <w:rsid w:val="004078A5"/>
    <w:rsid w:val="00410E9F"/>
    <w:rsid w:val="004129A0"/>
    <w:rsid w:val="00412F41"/>
    <w:rsid w:val="0041324E"/>
    <w:rsid w:val="00415931"/>
    <w:rsid w:val="00415B47"/>
    <w:rsid w:val="004164A3"/>
    <w:rsid w:val="004164AD"/>
    <w:rsid w:val="00420F2C"/>
    <w:rsid w:val="00421D7C"/>
    <w:rsid w:val="00422160"/>
    <w:rsid w:val="004233A4"/>
    <w:rsid w:val="0042355E"/>
    <w:rsid w:val="004242C9"/>
    <w:rsid w:val="004243F2"/>
    <w:rsid w:val="00425914"/>
    <w:rsid w:val="0042659D"/>
    <w:rsid w:val="004272F7"/>
    <w:rsid w:val="00427C3F"/>
    <w:rsid w:val="00430ABE"/>
    <w:rsid w:val="00436C01"/>
    <w:rsid w:val="00437854"/>
    <w:rsid w:val="00437F1E"/>
    <w:rsid w:val="00442D14"/>
    <w:rsid w:val="00445255"/>
    <w:rsid w:val="0044537D"/>
    <w:rsid w:val="00445B72"/>
    <w:rsid w:val="00445BDE"/>
    <w:rsid w:val="00446CAB"/>
    <w:rsid w:val="00451552"/>
    <w:rsid w:val="00452FDB"/>
    <w:rsid w:val="00455312"/>
    <w:rsid w:val="00455C8F"/>
    <w:rsid w:val="00456051"/>
    <w:rsid w:val="0046177E"/>
    <w:rsid w:val="00461FBC"/>
    <w:rsid w:val="004626E6"/>
    <w:rsid w:val="004628CE"/>
    <w:rsid w:val="00466F19"/>
    <w:rsid w:val="004670C5"/>
    <w:rsid w:val="00467ADD"/>
    <w:rsid w:val="00471094"/>
    <w:rsid w:val="004718E2"/>
    <w:rsid w:val="0047385D"/>
    <w:rsid w:val="004741F8"/>
    <w:rsid w:val="004757CB"/>
    <w:rsid w:val="00475FC9"/>
    <w:rsid w:val="00477621"/>
    <w:rsid w:val="00482DFB"/>
    <w:rsid w:val="00482FD1"/>
    <w:rsid w:val="004834A2"/>
    <w:rsid w:val="004837D4"/>
    <w:rsid w:val="00484256"/>
    <w:rsid w:val="00484AA9"/>
    <w:rsid w:val="00486935"/>
    <w:rsid w:val="00486963"/>
    <w:rsid w:val="004907CB"/>
    <w:rsid w:val="00492EBB"/>
    <w:rsid w:val="004930EC"/>
    <w:rsid w:val="00493748"/>
    <w:rsid w:val="004962B0"/>
    <w:rsid w:val="0049716E"/>
    <w:rsid w:val="00497854"/>
    <w:rsid w:val="00497D4C"/>
    <w:rsid w:val="004A23BB"/>
    <w:rsid w:val="004A470F"/>
    <w:rsid w:val="004A4A01"/>
    <w:rsid w:val="004A6782"/>
    <w:rsid w:val="004A71B7"/>
    <w:rsid w:val="004B036B"/>
    <w:rsid w:val="004B0BC4"/>
    <w:rsid w:val="004B0DA0"/>
    <w:rsid w:val="004B2F5E"/>
    <w:rsid w:val="004B5116"/>
    <w:rsid w:val="004B5961"/>
    <w:rsid w:val="004B70AE"/>
    <w:rsid w:val="004B7512"/>
    <w:rsid w:val="004C081C"/>
    <w:rsid w:val="004C1C84"/>
    <w:rsid w:val="004C3EF4"/>
    <w:rsid w:val="004C48E1"/>
    <w:rsid w:val="004C5B5E"/>
    <w:rsid w:val="004D0122"/>
    <w:rsid w:val="004D06EF"/>
    <w:rsid w:val="004D12D1"/>
    <w:rsid w:val="004D2080"/>
    <w:rsid w:val="004D3CA7"/>
    <w:rsid w:val="004E1B6C"/>
    <w:rsid w:val="004E2867"/>
    <w:rsid w:val="004E4131"/>
    <w:rsid w:val="004E6340"/>
    <w:rsid w:val="004E6F99"/>
    <w:rsid w:val="004E77A1"/>
    <w:rsid w:val="004F0259"/>
    <w:rsid w:val="004F258B"/>
    <w:rsid w:val="004F5865"/>
    <w:rsid w:val="004F7ED7"/>
    <w:rsid w:val="00500EA4"/>
    <w:rsid w:val="0050125A"/>
    <w:rsid w:val="00502892"/>
    <w:rsid w:val="00503319"/>
    <w:rsid w:val="00503E41"/>
    <w:rsid w:val="00504E61"/>
    <w:rsid w:val="00510137"/>
    <w:rsid w:val="00512064"/>
    <w:rsid w:val="00512E86"/>
    <w:rsid w:val="00512FA4"/>
    <w:rsid w:val="00513D35"/>
    <w:rsid w:val="005143B9"/>
    <w:rsid w:val="00514C88"/>
    <w:rsid w:val="00521487"/>
    <w:rsid w:val="00522660"/>
    <w:rsid w:val="005234A6"/>
    <w:rsid w:val="00523DA8"/>
    <w:rsid w:val="0052797E"/>
    <w:rsid w:val="00527F54"/>
    <w:rsid w:val="005302C3"/>
    <w:rsid w:val="005341DC"/>
    <w:rsid w:val="00534604"/>
    <w:rsid w:val="00535BED"/>
    <w:rsid w:val="00535D9E"/>
    <w:rsid w:val="005424A6"/>
    <w:rsid w:val="0054418D"/>
    <w:rsid w:val="005531A8"/>
    <w:rsid w:val="0055347B"/>
    <w:rsid w:val="00554C55"/>
    <w:rsid w:val="005600BC"/>
    <w:rsid w:val="00562ACE"/>
    <w:rsid w:val="00562C5E"/>
    <w:rsid w:val="00563E39"/>
    <w:rsid w:val="005647E1"/>
    <w:rsid w:val="00565483"/>
    <w:rsid w:val="005715EA"/>
    <w:rsid w:val="005721D5"/>
    <w:rsid w:val="005733C5"/>
    <w:rsid w:val="005746DE"/>
    <w:rsid w:val="0057558D"/>
    <w:rsid w:val="0057717C"/>
    <w:rsid w:val="00577A87"/>
    <w:rsid w:val="00580EB6"/>
    <w:rsid w:val="00581F02"/>
    <w:rsid w:val="005841EC"/>
    <w:rsid w:val="00587830"/>
    <w:rsid w:val="00587C19"/>
    <w:rsid w:val="00591656"/>
    <w:rsid w:val="00592C59"/>
    <w:rsid w:val="00592FE5"/>
    <w:rsid w:val="005934DC"/>
    <w:rsid w:val="0059382B"/>
    <w:rsid w:val="005949FB"/>
    <w:rsid w:val="00595CB5"/>
    <w:rsid w:val="0059688F"/>
    <w:rsid w:val="00597BAB"/>
    <w:rsid w:val="005A144F"/>
    <w:rsid w:val="005A3E71"/>
    <w:rsid w:val="005A543D"/>
    <w:rsid w:val="005A55C9"/>
    <w:rsid w:val="005B1EC7"/>
    <w:rsid w:val="005B2457"/>
    <w:rsid w:val="005B24F6"/>
    <w:rsid w:val="005B43B0"/>
    <w:rsid w:val="005B5742"/>
    <w:rsid w:val="005B670B"/>
    <w:rsid w:val="005B6E9A"/>
    <w:rsid w:val="005C19B3"/>
    <w:rsid w:val="005C4080"/>
    <w:rsid w:val="005D0813"/>
    <w:rsid w:val="005D0A2D"/>
    <w:rsid w:val="005D1C99"/>
    <w:rsid w:val="005D367B"/>
    <w:rsid w:val="005D3939"/>
    <w:rsid w:val="005D5990"/>
    <w:rsid w:val="005D6785"/>
    <w:rsid w:val="005D6BE6"/>
    <w:rsid w:val="005E01E6"/>
    <w:rsid w:val="005E160E"/>
    <w:rsid w:val="005E2B3C"/>
    <w:rsid w:val="005E5D20"/>
    <w:rsid w:val="005F08FD"/>
    <w:rsid w:val="005F0CB7"/>
    <w:rsid w:val="005F1E35"/>
    <w:rsid w:val="005F3EA1"/>
    <w:rsid w:val="005F5632"/>
    <w:rsid w:val="005F57E5"/>
    <w:rsid w:val="005F5AAB"/>
    <w:rsid w:val="005F79DE"/>
    <w:rsid w:val="00600C90"/>
    <w:rsid w:val="00601325"/>
    <w:rsid w:val="006107FD"/>
    <w:rsid w:val="0061088E"/>
    <w:rsid w:val="00612920"/>
    <w:rsid w:val="006135E3"/>
    <w:rsid w:val="00613695"/>
    <w:rsid w:val="00615282"/>
    <w:rsid w:val="006165FD"/>
    <w:rsid w:val="006168BD"/>
    <w:rsid w:val="006168C2"/>
    <w:rsid w:val="0061724C"/>
    <w:rsid w:val="0062085C"/>
    <w:rsid w:val="00621A92"/>
    <w:rsid w:val="0062245D"/>
    <w:rsid w:val="0062371A"/>
    <w:rsid w:val="00631BD8"/>
    <w:rsid w:val="00631F10"/>
    <w:rsid w:val="006335AC"/>
    <w:rsid w:val="00637176"/>
    <w:rsid w:val="00641166"/>
    <w:rsid w:val="00641AD5"/>
    <w:rsid w:val="00641AED"/>
    <w:rsid w:val="0064309E"/>
    <w:rsid w:val="00643706"/>
    <w:rsid w:val="006438A8"/>
    <w:rsid w:val="00644DCE"/>
    <w:rsid w:val="00645B09"/>
    <w:rsid w:val="00647C98"/>
    <w:rsid w:val="006518A1"/>
    <w:rsid w:val="0065288D"/>
    <w:rsid w:val="00652D01"/>
    <w:rsid w:val="0065344A"/>
    <w:rsid w:val="00655948"/>
    <w:rsid w:val="00656D20"/>
    <w:rsid w:val="00657076"/>
    <w:rsid w:val="006606E2"/>
    <w:rsid w:val="00661B8E"/>
    <w:rsid w:val="006644FF"/>
    <w:rsid w:val="00664CFE"/>
    <w:rsid w:val="00664D5B"/>
    <w:rsid w:val="006650F7"/>
    <w:rsid w:val="00670461"/>
    <w:rsid w:val="00672080"/>
    <w:rsid w:val="0068006B"/>
    <w:rsid w:val="006806E9"/>
    <w:rsid w:val="00680A7F"/>
    <w:rsid w:val="00682627"/>
    <w:rsid w:val="006826EF"/>
    <w:rsid w:val="00685ACD"/>
    <w:rsid w:val="00685F17"/>
    <w:rsid w:val="00687281"/>
    <w:rsid w:val="00687C27"/>
    <w:rsid w:val="00687EAD"/>
    <w:rsid w:val="00691AE0"/>
    <w:rsid w:val="0069210A"/>
    <w:rsid w:val="00693825"/>
    <w:rsid w:val="00694B89"/>
    <w:rsid w:val="00694C1E"/>
    <w:rsid w:val="00695E5F"/>
    <w:rsid w:val="00695F3A"/>
    <w:rsid w:val="006968F2"/>
    <w:rsid w:val="006A0077"/>
    <w:rsid w:val="006A1D83"/>
    <w:rsid w:val="006A2A3D"/>
    <w:rsid w:val="006A3695"/>
    <w:rsid w:val="006A47F4"/>
    <w:rsid w:val="006B550C"/>
    <w:rsid w:val="006C1593"/>
    <w:rsid w:val="006C23CA"/>
    <w:rsid w:val="006C2936"/>
    <w:rsid w:val="006C3412"/>
    <w:rsid w:val="006C3632"/>
    <w:rsid w:val="006C4178"/>
    <w:rsid w:val="006C4892"/>
    <w:rsid w:val="006C5118"/>
    <w:rsid w:val="006C5AF9"/>
    <w:rsid w:val="006C5E97"/>
    <w:rsid w:val="006C679E"/>
    <w:rsid w:val="006D080F"/>
    <w:rsid w:val="006D11CC"/>
    <w:rsid w:val="006D1947"/>
    <w:rsid w:val="006D1C0E"/>
    <w:rsid w:val="006D1FAF"/>
    <w:rsid w:val="006D466D"/>
    <w:rsid w:val="006D493A"/>
    <w:rsid w:val="006D4AFA"/>
    <w:rsid w:val="006D644D"/>
    <w:rsid w:val="006D6829"/>
    <w:rsid w:val="006D79E2"/>
    <w:rsid w:val="006E1844"/>
    <w:rsid w:val="006E463D"/>
    <w:rsid w:val="006E52EB"/>
    <w:rsid w:val="006E6095"/>
    <w:rsid w:val="006F21CC"/>
    <w:rsid w:val="006F31A4"/>
    <w:rsid w:val="006F50D4"/>
    <w:rsid w:val="006F63A3"/>
    <w:rsid w:val="006F68E3"/>
    <w:rsid w:val="007020EC"/>
    <w:rsid w:val="00702878"/>
    <w:rsid w:val="00702C16"/>
    <w:rsid w:val="00703FD8"/>
    <w:rsid w:val="007040F3"/>
    <w:rsid w:val="00705B99"/>
    <w:rsid w:val="0071009C"/>
    <w:rsid w:val="007106B6"/>
    <w:rsid w:val="00710727"/>
    <w:rsid w:val="00712C84"/>
    <w:rsid w:val="0071553A"/>
    <w:rsid w:val="0071707A"/>
    <w:rsid w:val="0071784A"/>
    <w:rsid w:val="00717C22"/>
    <w:rsid w:val="007233A3"/>
    <w:rsid w:val="00725A38"/>
    <w:rsid w:val="00726FB6"/>
    <w:rsid w:val="00727DB1"/>
    <w:rsid w:val="00730EC2"/>
    <w:rsid w:val="0073413C"/>
    <w:rsid w:val="00736CD7"/>
    <w:rsid w:val="00740FA8"/>
    <w:rsid w:val="00743484"/>
    <w:rsid w:val="007441E9"/>
    <w:rsid w:val="00746529"/>
    <w:rsid w:val="00746672"/>
    <w:rsid w:val="00747CA2"/>
    <w:rsid w:val="0075270A"/>
    <w:rsid w:val="00754080"/>
    <w:rsid w:val="007562FB"/>
    <w:rsid w:val="00761871"/>
    <w:rsid w:val="007634FE"/>
    <w:rsid w:val="0076501E"/>
    <w:rsid w:val="0076544B"/>
    <w:rsid w:val="00767DB6"/>
    <w:rsid w:val="00770396"/>
    <w:rsid w:val="00770A34"/>
    <w:rsid w:val="0077126C"/>
    <w:rsid w:val="00771939"/>
    <w:rsid w:val="00771E19"/>
    <w:rsid w:val="00772D35"/>
    <w:rsid w:val="007741DD"/>
    <w:rsid w:val="007746F4"/>
    <w:rsid w:val="00774888"/>
    <w:rsid w:val="007748F7"/>
    <w:rsid w:val="00776B45"/>
    <w:rsid w:val="00780366"/>
    <w:rsid w:val="00781FA9"/>
    <w:rsid w:val="00783169"/>
    <w:rsid w:val="0078341F"/>
    <w:rsid w:val="00785F42"/>
    <w:rsid w:val="0079004A"/>
    <w:rsid w:val="00790215"/>
    <w:rsid w:val="00792455"/>
    <w:rsid w:val="00792913"/>
    <w:rsid w:val="00792FA9"/>
    <w:rsid w:val="007964F4"/>
    <w:rsid w:val="00796AE4"/>
    <w:rsid w:val="00796FDC"/>
    <w:rsid w:val="00797E3B"/>
    <w:rsid w:val="007A07D5"/>
    <w:rsid w:val="007A10F8"/>
    <w:rsid w:val="007A170D"/>
    <w:rsid w:val="007A17EC"/>
    <w:rsid w:val="007A42B1"/>
    <w:rsid w:val="007A491D"/>
    <w:rsid w:val="007A755E"/>
    <w:rsid w:val="007A7FB5"/>
    <w:rsid w:val="007B2C7A"/>
    <w:rsid w:val="007B45AD"/>
    <w:rsid w:val="007B4C53"/>
    <w:rsid w:val="007B51EA"/>
    <w:rsid w:val="007B641A"/>
    <w:rsid w:val="007B658A"/>
    <w:rsid w:val="007C117C"/>
    <w:rsid w:val="007C1822"/>
    <w:rsid w:val="007C1930"/>
    <w:rsid w:val="007C2CC6"/>
    <w:rsid w:val="007C653D"/>
    <w:rsid w:val="007C7F26"/>
    <w:rsid w:val="007D1392"/>
    <w:rsid w:val="007D14FB"/>
    <w:rsid w:val="007D2A44"/>
    <w:rsid w:val="007D393C"/>
    <w:rsid w:val="007D4299"/>
    <w:rsid w:val="007D48FA"/>
    <w:rsid w:val="007D6524"/>
    <w:rsid w:val="007D774C"/>
    <w:rsid w:val="007D7ADD"/>
    <w:rsid w:val="007E0364"/>
    <w:rsid w:val="007E1510"/>
    <w:rsid w:val="007E3DFE"/>
    <w:rsid w:val="007E65D4"/>
    <w:rsid w:val="007E6F6B"/>
    <w:rsid w:val="007F0049"/>
    <w:rsid w:val="007F6A9A"/>
    <w:rsid w:val="007F7180"/>
    <w:rsid w:val="007F7302"/>
    <w:rsid w:val="007F77E6"/>
    <w:rsid w:val="00800604"/>
    <w:rsid w:val="0080146D"/>
    <w:rsid w:val="00803D37"/>
    <w:rsid w:val="008040A1"/>
    <w:rsid w:val="00804CBC"/>
    <w:rsid w:val="00804E64"/>
    <w:rsid w:val="00806EF9"/>
    <w:rsid w:val="008070CA"/>
    <w:rsid w:val="008071CE"/>
    <w:rsid w:val="0080765C"/>
    <w:rsid w:val="008113CB"/>
    <w:rsid w:val="00814122"/>
    <w:rsid w:val="00815A66"/>
    <w:rsid w:val="00815E5D"/>
    <w:rsid w:val="00816353"/>
    <w:rsid w:val="00816AA9"/>
    <w:rsid w:val="008176A5"/>
    <w:rsid w:val="008205D3"/>
    <w:rsid w:val="0082093E"/>
    <w:rsid w:val="00825998"/>
    <w:rsid w:val="00827EB8"/>
    <w:rsid w:val="0083358E"/>
    <w:rsid w:val="00833649"/>
    <w:rsid w:val="0084096B"/>
    <w:rsid w:val="00840DFA"/>
    <w:rsid w:val="008444CE"/>
    <w:rsid w:val="00844E15"/>
    <w:rsid w:val="00845A0C"/>
    <w:rsid w:val="00845FB1"/>
    <w:rsid w:val="008462E5"/>
    <w:rsid w:val="008468D9"/>
    <w:rsid w:val="00850610"/>
    <w:rsid w:val="008511AB"/>
    <w:rsid w:val="0085321B"/>
    <w:rsid w:val="0085355A"/>
    <w:rsid w:val="00854A4E"/>
    <w:rsid w:val="00861F8B"/>
    <w:rsid w:val="00865796"/>
    <w:rsid w:val="00870159"/>
    <w:rsid w:val="00871186"/>
    <w:rsid w:val="00872BBB"/>
    <w:rsid w:val="008734C7"/>
    <w:rsid w:val="00873C7E"/>
    <w:rsid w:val="00874EB0"/>
    <w:rsid w:val="00875A31"/>
    <w:rsid w:val="00876495"/>
    <w:rsid w:val="00876FA6"/>
    <w:rsid w:val="00877AB0"/>
    <w:rsid w:val="008806EC"/>
    <w:rsid w:val="00880738"/>
    <w:rsid w:val="00880BB8"/>
    <w:rsid w:val="008829DE"/>
    <w:rsid w:val="008844A4"/>
    <w:rsid w:val="0088459C"/>
    <w:rsid w:val="008847AB"/>
    <w:rsid w:val="0088600F"/>
    <w:rsid w:val="00887775"/>
    <w:rsid w:val="0089151D"/>
    <w:rsid w:val="00891D58"/>
    <w:rsid w:val="00892289"/>
    <w:rsid w:val="00893DDC"/>
    <w:rsid w:val="00894C36"/>
    <w:rsid w:val="00895CEB"/>
    <w:rsid w:val="00895FEC"/>
    <w:rsid w:val="008A021F"/>
    <w:rsid w:val="008A14B5"/>
    <w:rsid w:val="008A21CF"/>
    <w:rsid w:val="008A3ED4"/>
    <w:rsid w:val="008A419D"/>
    <w:rsid w:val="008A491A"/>
    <w:rsid w:val="008A591E"/>
    <w:rsid w:val="008A61CA"/>
    <w:rsid w:val="008A656C"/>
    <w:rsid w:val="008B07B7"/>
    <w:rsid w:val="008B0EAF"/>
    <w:rsid w:val="008B155D"/>
    <w:rsid w:val="008B2819"/>
    <w:rsid w:val="008B3932"/>
    <w:rsid w:val="008B4BD2"/>
    <w:rsid w:val="008B7B6F"/>
    <w:rsid w:val="008C132D"/>
    <w:rsid w:val="008C1560"/>
    <w:rsid w:val="008C2D82"/>
    <w:rsid w:val="008C3592"/>
    <w:rsid w:val="008C4BC8"/>
    <w:rsid w:val="008C528B"/>
    <w:rsid w:val="008C538B"/>
    <w:rsid w:val="008C6237"/>
    <w:rsid w:val="008C651A"/>
    <w:rsid w:val="008C6BEE"/>
    <w:rsid w:val="008C77B7"/>
    <w:rsid w:val="008D05E9"/>
    <w:rsid w:val="008D20E7"/>
    <w:rsid w:val="008D3567"/>
    <w:rsid w:val="008D3A6B"/>
    <w:rsid w:val="008D4C01"/>
    <w:rsid w:val="008D4DBA"/>
    <w:rsid w:val="008D64E5"/>
    <w:rsid w:val="008D694A"/>
    <w:rsid w:val="008D77B4"/>
    <w:rsid w:val="008E2656"/>
    <w:rsid w:val="008E355D"/>
    <w:rsid w:val="008E3598"/>
    <w:rsid w:val="008E56D9"/>
    <w:rsid w:val="008E5DE1"/>
    <w:rsid w:val="008E73F1"/>
    <w:rsid w:val="008F2A96"/>
    <w:rsid w:val="008F33AB"/>
    <w:rsid w:val="008F370E"/>
    <w:rsid w:val="008F3926"/>
    <w:rsid w:val="008F4010"/>
    <w:rsid w:val="008F501F"/>
    <w:rsid w:val="008F514E"/>
    <w:rsid w:val="008F6AFD"/>
    <w:rsid w:val="00901720"/>
    <w:rsid w:val="00901EFB"/>
    <w:rsid w:val="00902BDF"/>
    <w:rsid w:val="009043A6"/>
    <w:rsid w:val="00906977"/>
    <w:rsid w:val="009104CA"/>
    <w:rsid w:val="009133CD"/>
    <w:rsid w:val="00914041"/>
    <w:rsid w:val="009155C8"/>
    <w:rsid w:val="00915FB3"/>
    <w:rsid w:val="00916828"/>
    <w:rsid w:val="0092031C"/>
    <w:rsid w:val="00922130"/>
    <w:rsid w:val="00922420"/>
    <w:rsid w:val="009227D7"/>
    <w:rsid w:val="00923146"/>
    <w:rsid w:val="00923D93"/>
    <w:rsid w:val="00926F84"/>
    <w:rsid w:val="0093212C"/>
    <w:rsid w:val="00934E0C"/>
    <w:rsid w:val="00942DCE"/>
    <w:rsid w:val="009438A6"/>
    <w:rsid w:val="00944830"/>
    <w:rsid w:val="009468E4"/>
    <w:rsid w:val="0094779E"/>
    <w:rsid w:val="00950911"/>
    <w:rsid w:val="00950B3B"/>
    <w:rsid w:val="00951A16"/>
    <w:rsid w:val="009521F3"/>
    <w:rsid w:val="009527CC"/>
    <w:rsid w:val="009527CF"/>
    <w:rsid w:val="0095401B"/>
    <w:rsid w:val="00954364"/>
    <w:rsid w:val="009545DB"/>
    <w:rsid w:val="0095503F"/>
    <w:rsid w:val="009553E1"/>
    <w:rsid w:val="00956875"/>
    <w:rsid w:val="009571DD"/>
    <w:rsid w:val="009576B5"/>
    <w:rsid w:val="009613A7"/>
    <w:rsid w:val="00961659"/>
    <w:rsid w:val="00962C8C"/>
    <w:rsid w:val="00963957"/>
    <w:rsid w:val="00967558"/>
    <w:rsid w:val="00967A73"/>
    <w:rsid w:val="00971446"/>
    <w:rsid w:val="009727FA"/>
    <w:rsid w:val="00972A1E"/>
    <w:rsid w:val="00972D26"/>
    <w:rsid w:val="009740F7"/>
    <w:rsid w:val="009752F8"/>
    <w:rsid w:val="00976627"/>
    <w:rsid w:val="00976A93"/>
    <w:rsid w:val="00977965"/>
    <w:rsid w:val="00977FEE"/>
    <w:rsid w:val="00981481"/>
    <w:rsid w:val="00981698"/>
    <w:rsid w:val="0098188F"/>
    <w:rsid w:val="00981DF9"/>
    <w:rsid w:val="00982178"/>
    <w:rsid w:val="009832D7"/>
    <w:rsid w:val="009848B7"/>
    <w:rsid w:val="00985246"/>
    <w:rsid w:val="009853BA"/>
    <w:rsid w:val="00986E1B"/>
    <w:rsid w:val="0098721B"/>
    <w:rsid w:val="009913FE"/>
    <w:rsid w:val="0099257C"/>
    <w:rsid w:val="00993151"/>
    <w:rsid w:val="009939EE"/>
    <w:rsid w:val="0099553B"/>
    <w:rsid w:val="0099671F"/>
    <w:rsid w:val="009976C7"/>
    <w:rsid w:val="009A0222"/>
    <w:rsid w:val="009A0DB4"/>
    <w:rsid w:val="009A3290"/>
    <w:rsid w:val="009A384F"/>
    <w:rsid w:val="009A3EF0"/>
    <w:rsid w:val="009A5A9D"/>
    <w:rsid w:val="009A6C35"/>
    <w:rsid w:val="009A7EAA"/>
    <w:rsid w:val="009B11EF"/>
    <w:rsid w:val="009B3A6B"/>
    <w:rsid w:val="009B4542"/>
    <w:rsid w:val="009B4566"/>
    <w:rsid w:val="009B4C5D"/>
    <w:rsid w:val="009B60ED"/>
    <w:rsid w:val="009C010D"/>
    <w:rsid w:val="009C052F"/>
    <w:rsid w:val="009C0E9E"/>
    <w:rsid w:val="009C106E"/>
    <w:rsid w:val="009C12CC"/>
    <w:rsid w:val="009C335A"/>
    <w:rsid w:val="009C4BE4"/>
    <w:rsid w:val="009C6792"/>
    <w:rsid w:val="009C7BE4"/>
    <w:rsid w:val="009E3A4F"/>
    <w:rsid w:val="009E5096"/>
    <w:rsid w:val="009E54E9"/>
    <w:rsid w:val="009E616E"/>
    <w:rsid w:val="009F66F3"/>
    <w:rsid w:val="009F6AA0"/>
    <w:rsid w:val="00A00302"/>
    <w:rsid w:val="00A04097"/>
    <w:rsid w:val="00A044F7"/>
    <w:rsid w:val="00A06105"/>
    <w:rsid w:val="00A07619"/>
    <w:rsid w:val="00A07CED"/>
    <w:rsid w:val="00A113A8"/>
    <w:rsid w:val="00A14D54"/>
    <w:rsid w:val="00A1618D"/>
    <w:rsid w:val="00A1651D"/>
    <w:rsid w:val="00A1687A"/>
    <w:rsid w:val="00A1714F"/>
    <w:rsid w:val="00A205E9"/>
    <w:rsid w:val="00A21326"/>
    <w:rsid w:val="00A23519"/>
    <w:rsid w:val="00A24229"/>
    <w:rsid w:val="00A24939"/>
    <w:rsid w:val="00A251CC"/>
    <w:rsid w:val="00A30235"/>
    <w:rsid w:val="00A313E5"/>
    <w:rsid w:val="00A31A77"/>
    <w:rsid w:val="00A33555"/>
    <w:rsid w:val="00A33AE4"/>
    <w:rsid w:val="00A344D9"/>
    <w:rsid w:val="00A346FC"/>
    <w:rsid w:val="00A3781C"/>
    <w:rsid w:val="00A4280E"/>
    <w:rsid w:val="00A4318A"/>
    <w:rsid w:val="00A43FA4"/>
    <w:rsid w:val="00A44EB8"/>
    <w:rsid w:val="00A5009A"/>
    <w:rsid w:val="00A51EC2"/>
    <w:rsid w:val="00A53BF1"/>
    <w:rsid w:val="00A56414"/>
    <w:rsid w:val="00A56A66"/>
    <w:rsid w:val="00A602D2"/>
    <w:rsid w:val="00A63C2B"/>
    <w:rsid w:val="00A658F1"/>
    <w:rsid w:val="00A67C13"/>
    <w:rsid w:val="00A67D6D"/>
    <w:rsid w:val="00A7256C"/>
    <w:rsid w:val="00A73E30"/>
    <w:rsid w:val="00A7527F"/>
    <w:rsid w:val="00A7528B"/>
    <w:rsid w:val="00A75BD5"/>
    <w:rsid w:val="00A80DBD"/>
    <w:rsid w:val="00A80F5F"/>
    <w:rsid w:val="00A81B6E"/>
    <w:rsid w:val="00A81C41"/>
    <w:rsid w:val="00A81D02"/>
    <w:rsid w:val="00A81DA9"/>
    <w:rsid w:val="00A834D4"/>
    <w:rsid w:val="00A841A3"/>
    <w:rsid w:val="00A8572F"/>
    <w:rsid w:val="00A9061B"/>
    <w:rsid w:val="00A94D7F"/>
    <w:rsid w:val="00A96AFD"/>
    <w:rsid w:val="00A97281"/>
    <w:rsid w:val="00AA0656"/>
    <w:rsid w:val="00AA106D"/>
    <w:rsid w:val="00AA11B4"/>
    <w:rsid w:val="00AA1AB9"/>
    <w:rsid w:val="00AA46EF"/>
    <w:rsid w:val="00AA5CB5"/>
    <w:rsid w:val="00AA6A21"/>
    <w:rsid w:val="00AA71EC"/>
    <w:rsid w:val="00AA7401"/>
    <w:rsid w:val="00AB100F"/>
    <w:rsid w:val="00AB6BE3"/>
    <w:rsid w:val="00AB7081"/>
    <w:rsid w:val="00AB7B4B"/>
    <w:rsid w:val="00AB7EE1"/>
    <w:rsid w:val="00AC09AA"/>
    <w:rsid w:val="00AC3A6F"/>
    <w:rsid w:val="00AC3B10"/>
    <w:rsid w:val="00AC4A12"/>
    <w:rsid w:val="00AD050D"/>
    <w:rsid w:val="00AD10B1"/>
    <w:rsid w:val="00AD43F1"/>
    <w:rsid w:val="00AD5456"/>
    <w:rsid w:val="00AD6BF1"/>
    <w:rsid w:val="00AD7D4D"/>
    <w:rsid w:val="00AE01B6"/>
    <w:rsid w:val="00AE2DD9"/>
    <w:rsid w:val="00AE3000"/>
    <w:rsid w:val="00AE66FE"/>
    <w:rsid w:val="00AE7E20"/>
    <w:rsid w:val="00AF1508"/>
    <w:rsid w:val="00AF23C8"/>
    <w:rsid w:val="00AF2A85"/>
    <w:rsid w:val="00AF2E1E"/>
    <w:rsid w:val="00AF315E"/>
    <w:rsid w:val="00AF3FE7"/>
    <w:rsid w:val="00AF6710"/>
    <w:rsid w:val="00AF6F13"/>
    <w:rsid w:val="00AF7444"/>
    <w:rsid w:val="00B005EA"/>
    <w:rsid w:val="00B03A74"/>
    <w:rsid w:val="00B05ED9"/>
    <w:rsid w:val="00B065E5"/>
    <w:rsid w:val="00B06B68"/>
    <w:rsid w:val="00B103E7"/>
    <w:rsid w:val="00B11C2F"/>
    <w:rsid w:val="00B1210D"/>
    <w:rsid w:val="00B13059"/>
    <w:rsid w:val="00B13279"/>
    <w:rsid w:val="00B16524"/>
    <w:rsid w:val="00B21A2C"/>
    <w:rsid w:val="00B2417B"/>
    <w:rsid w:val="00B26E4E"/>
    <w:rsid w:val="00B307D1"/>
    <w:rsid w:val="00B319D5"/>
    <w:rsid w:val="00B3223C"/>
    <w:rsid w:val="00B329BD"/>
    <w:rsid w:val="00B35AF7"/>
    <w:rsid w:val="00B35CA5"/>
    <w:rsid w:val="00B452C4"/>
    <w:rsid w:val="00B47A7C"/>
    <w:rsid w:val="00B51F09"/>
    <w:rsid w:val="00B527A3"/>
    <w:rsid w:val="00B60FAF"/>
    <w:rsid w:val="00B65467"/>
    <w:rsid w:val="00B6616E"/>
    <w:rsid w:val="00B67530"/>
    <w:rsid w:val="00B67A77"/>
    <w:rsid w:val="00B7027F"/>
    <w:rsid w:val="00B71B55"/>
    <w:rsid w:val="00B72A00"/>
    <w:rsid w:val="00B7451E"/>
    <w:rsid w:val="00B75940"/>
    <w:rsid w:val="00B759F6"/>
    <w:rsid w:val="00B75C22"/>
    <w:rsid w:val="00B81FA6"/>
    <w:rsid w:val="00B82545"/>
    <w:rsid w:val="00B83117"/>
    <w:rsid w:val="00B83DB4"/>
    <w:rsid w:val="00B852E4"/>
    <w:rsid w:val="00B86383"/>
    <w:rsid w:val="00B87A65"/>
    <w:rsid w:val="00B9190C"/>
    <w:rsid w:val="00B9259A"/>
    <w:rsid w:val="00B92E25"/>
    <w:rsid w:val="00B9301B"/>
    <w:rsid w:val="00B9396D"/>
    <w:rsid w:val="00B953DB"/>
    <w:rsid w:val="00B95430"/>
    <w:rsid w:val="00B955A0"/>
    <w:rsid w:val="00B95CE5"/>
    <w:rsid w:val="00B971C7"/>
    <w:rsid w:val="00B97799"/>
    <w:rsid w:val="00BA1A97"/>
    <w:rsid w:val="00BA291C"/>
    <w:rsid w:val="00BA321B"/>
    <w:rsid w:val="00BA3D7A"/>
    <w:rsid w:val="00BB03EC"/>
    <w:rsid w:val="00BB1D28"/>
    <w:rsid w:val="00BB2327"/>
    <w:rsid w:val="00BB2579"/>
    <w:rsid w:val="00BB294D"/>
    <w:rsid w:val="00BB3927"/>
    <w:rsid w:val="00BB3A42"/>
    <w:rsid w:val="00BC082A"/>
    <w:rsid w:val="00BC0BF4"/>
    <w:rsid w:val="00BC477F"/>
    <w:rsid w:val="00BC4AB3"/>
    <w:rsid w:val="00BC6993"/>
    <w:rsid w:val="00BD0B0F"/>
    <w:rsid w:val="00BE206C"/>
    <w:rsid w:val="00BE217C"/>
    <w:rsid w:val="00BE3B6E"/>
    <w:rsid w:val="00BE4763"/>
    <w:rsid w:val="00BE4EEA"/>
    <w:rsid w:val="00BE6160"/>
    <w:rsid w:val="00BE709D"/>
    <w:rsid w:val="00BF1ABD"/>
    <w:rsid w:val="00BF2587"/>
    <w:rsid w:val="00BF27A6"/>
    <w:rsid w:val="00BF3DE0"/>
    <w:rsid w:val="00BF41A3"/>
    <w:rsid w:val="00BF46BF"/>
    <w:rsid w:val="00C017E0"/>
    <w:rsid w:val="00C01F71"/>
    <w:rsid w:val="00C022DD"/>
    <w:rsid w:val="00C03D42"/>
    <w:rsid w:val="00C06325"/>
    <w:rsid w:val="00C073DC"/>
    <w:rsid w:val="00C0787F"/>
    <w:rsid w:val="00C10858"/>
    <w:rsid w:val="00C11DEA"/>
    <w:rsid w:val="00C12244"/>
    <w:rsid w:val="00C13928"/>
    <w:rsid w:val="00C13FBA"/>
    <w:rsid w:val="00C148BB"/>
    <w:rsid w:val="00C14A00"/>
    <w:rsid w:val="00C15961"/>
    <w:rsid w:val="00C16F86"/>
    <w:rsid w:val="00C20898"/>
    <w:rsid w:val="00C20AD6"/>
    <w:rsid w:val="00C23615"/>
    <w:rsid w:val="00C242FB"/>
    <w:rsid w:val="00C26C5E"/>
    <w:rsid w:val="00C31E29"/>
    <w:rsid w:val="00C33C64"/>
    <w:rsid w:val="00C34702"/>
    <w:rsid w:val="00C34F0F"/>
    <w:rsid w:val="00C355D5"/>
    <w:rsid w:val="00C35BD1"/>
    <w:rsid w:val="00C42FBC"/>
    <w:rsid w:val="00C43E1A"/>
    <w:rsid w:val="00C43F71"/>
    <w:rsid w:val="00C44692"/>
    <w:rsid w:val="00C451B4"/>
    <w:rsid w:val="00C45581"/>
    <w:rsid w:val="00C47FD4"/>
    <w:rsid w:val="00C52D89"/>
    <w:rsid w:val="00C52F95"/>
    <w:rsid w:val="00C555AE"/>
    <w:rsid w:val="00C56761"/>
    <w:rsid w:val="00C568F9"/>
    <w:rsid w:val="00C57CDD"/>
    <w:rsid w:val="00C60967"/>
    <w:rsid w:val="00C643E3"/>
    <w:rsid w:val="00C64E3D"/>
    <w:rsid w:val="00C66ACE"/>
    <w:rsid w:val="00C67809"/>
    <w:rsid w:val="00C71DDE"/>
    <w:rsid w:val="00C72642"/>
    <w:rsid w:val="00C72995"/>
    <w:rsid w:val="00C72C26"/>
    <w:rsid w:val="00C72E0B"/>
    <w:rsid w:val="00C74081"/>
    <w:rsid w:val="00C74C59"/>
    <w:rsid w:val="00C74EE6"/>
    <w:rsid w:val="00C75F13"/>
    <w:rsid w:val="00C76864"/>
    <w:rsid w:val="00C8032B"/>
    <w:rsid w:val="00C816E9"/>
    <w:rsid w:val="00C8652A"/>
    <w:rsid w:val="00C8748C"/>
    <w:rsid w:val="00C94DFE"/>
    <w:rsid w:val="00C95454"/>
    <w:rsid w:val="00C958FC"/>
    <w:rsid w:val="00C96033"/>
    <w:rsid w:val="00CA150A"/>
    <w:rsid w:val="00CA2AEE"/>
    <w:rsid w:val="00CA3C93"/>
    <w:rsid w:val="00CA698B"/>
    <w:rsid w:val="00CB04FF"/>
    <w:rsid w:val="00CB0A96"/>
    <w:rsid w:val="00CB10A6"/>
    <w:rsid w:val="00CB26C9"/>
    <w:rsid w:val="00CB2751"/>
    <w:rsid w:val="00CB3C1C"/>
    <w:rsid w:val="00CB4384"/>
    <w:rsid w:val="00CB4A6C"/>
    <w:rsid w:val="00CB66A0"/>
    <w:rsid w:val="00CB6E06"/>
    <w:rsid w:val="00CC231B"/>
    <w:rsid w:val="00CC2C30"/>
    <w:rsid w:val="00CC3763"/>
    <w:rsid w:val="00CC4F6C"/>
    <w:rsid w:val="00CC61A9"/>
    <w:rsid w:val="00CC62C6"/>
    <w:rsid w:val="00CC6364"/>
    <w:rsid w:val="00CC7E30"/>
    <w:rsid w:val="00CD0D71"/>
    <w:rsid w:val="00CD1D99"/>
    <w:rsid w:val="00CD3719"/>
    <w:rsid w:val="00CD4BF4"/>
    <w:rsid w:val="00CD5090"/>
    <w:rsid w:val="00CD5AE2"/>
    <w:rsid w:val="00CD6F09"/>
    <w:rsid w:val="00CE07AC"/>
    <w:rsid w:val="00CE3060"/>
    <w:rsid w:val="00CE4014"/>
    <w:rsid w:val="00CE5F8E"/>
    <w:rsid w:val="00CE658E"/>
    <w:rsid w:val="00CE6ACB"/>
    <w:rsid w:val="00CE6E0C"/>
    <w:rsid w:val="00CF290E"/>
    <w:rsid w:val="00CF4517"/>
    <w:rsid w:val="00CF520D"/>
    <w:rsid w:val="00CF5985"/>
    <w:rsid w:val="00CF5A4F"/>
    <w:rsid w:val="00CF76D3"/>
    <w:rsid w:val="00D0097E"/>
    <w:rsid w:val="00D00B2C"/>
    <w:rsid w:val="00D02B27"/>
    <w:rsid w:val="00D03A5F"/>
    <w:rsid w:val="00D05D9C"/>
    <w:rsid w:val="00D06BF7"/>
    <w:rsid w:val="00D07FA1"/>
    <w:rsid w:val="00D10729"/>
    <w:rsid w:val="00D11356"/>
    <w:rsid w:val="00D11FE4"/>
    <w:rsid w:val="00D1242E"/>
    <w:rsid w:val="00D13D8B"/>
    <w:rsid w:val="00D166EA"/>
    <w:rsid w:val="00D17484"/>
    <w:rsid w:val="00D17603"/>
    <w:rsid w:val="00D21753"/>
    <w:rsid w:val="00D2709A"/>
    <w:rsid w:val="00D2792E"/>
    <w:rsid w:val="00D33851"/>
    <w:rsid w:val="00D33C69"/>
    <w:rsid w:val="00D3485B"/>
    <w:rsid w:val="00D3582A"/>
    <w:rsid w:val="00D35E64"/>
    <w:rsid w:val="00D36249"/>
    <w:rsid w:val="00D377DB"/>
    <w:rsid w:val="00D37900"/>
    <w:rsid w:val="00D407DA"/>
    <w:rsid w:val="00D416AE"/>
    <w:rsid w:val="00D41B25"/>
    <w:rsid w:val="00D44BB8"/>
    <w:rsid w:val="00D45096"/>
    <w:rsid w:val="00D468AB"/>
    <w:rsid w:val="00D53495"/>
    <w:rsid w:val="00D53A59"/>
    <w:rsid w:val="00D53E81"/>
    <w:rsid w:val="00D5449A"/>
    <w:rsid w:val="00D56957"/>
    <w:rsid w:val="00D61A5A"/>
    <w:rsid w:val="00D61BC8"/>
    <w:rsid w:val="00D62F32"/>
    <w:rsid w:val="00D637BB"/>
    <w:rsid w:val="00D64F74"/>
    <w:rsid w:val="00D66F0B"/>
    <w:rsid w:val="00D70946"/>
    <w:rsid w:val="00D713A1"/>
    <w:rsid w:val="00D7238C"/>
    <w:rsid w:val="00D723F1"/>
    <w:rsid w:val="00D74F8C"/>
    <w:rsid w:val="00D761CE"/>
    <w:rsid w:val="00D773C2"/>
    <w:rsid w:val="00D77807"/>
    <w:rsid w:val="00D810FE"/>
    <w:rsid w:val="00D81FDB"/>
    <w:rsid w:val="00D827E9"/>
    <w:rsid w:val="00D82CCA"/>
    <w:rsid w:val="00D84754"/>
    <w:rsid w:val="00D8572A"/>
    <w:rsid w:val="00D8649D"/>
    <w:rsid w:val="00D86591"/>
    <w:rsid w:val="00D86865"/>
    <w:rsid w:val="00D87D29"/>
    <w:rsid w:val="00D87D30"/>
    <w:rsid w:val="00D92C95"/>
    <w:rsid w:val="00D94CB6"/>
    <w:rsid w:val="00DA29A3"/>
    <w:rsid w:val="00DA2AE1"/>
    <w:rsid w:val="00DA2CD2"/>
    <w:rsid w:val="00DA3FAF"/>
    <w:rsid w:val="00DA7FF0"/>
    <w:rsid w:val="00DB44CE"/>
    <w:rsid w:val="00DB7576"/>
    <w:rsid w:val="00DC0D2D"/>
    <w:rsid w:val="00DC1DFC"/>
    <w:rsid w:val="00DC2519"/>
    <w:rsid w:val="00DC6966"/>
    <w:rsid w:val="00DC705B"/>
    <w:rsid w:val="00DC76B2"/>
    <w:rsid w:val="00DD127F"/>
    <w:rsid w:val="00DD175B"/>
    <w:rsid w:val="00DD42F8"/>
    <w:rsid w:val="00DD4BA8"/>
    <w:rsid w:val="00DD7B59"/>
    <w:rsid w:val="00DE049A"/>
    <w:rsid w:val="00DE05A4"/>
    <w:rsid w:val="00DF0516"/>
    <w:rsid w:val="00DF073D"/>
    <w:rsid w:val="00DF219F"/>
    <w:rsid w:val="00DF3921"/>
    <w:rsid w:val="00DF5794"/>
    <w:rsid w:val="00DF5A39"/>
    <w:rsid w:val="00DF6811"/>
    <w:rsid w:val="00DF7A10"/>
    <w:rsid w:val="00DF7B02"/>
    <w:rsid w:val="00E01CB9"/>
    <w:rsid w:val="00E030EA"/>
    <w:rsid w:val="00E0419C"/>
    <w:rsid w:val="00E05459"/>
    <w:rsid w:val="00E117AC"/>
    <w:rsid w:val="00E15454"/>
    <w:rsid w:val="00E1626A"/>
    <w:rsid w:val="00E16C1B"/>
    <w:rsid w:val="00E200CE"/>
    <w:rsid w:val="00E2091A"/>
    <w:rsid w:val="00E2132E"/>
    <w:rsid w:val="00E214BC"/>
    <w:rsid w:val="00E220E0"/>
    <w:rsid w:val="00E22D00"/>
    <w:rsid w:val="00E2377B"/>
    <w:rsid w:val="00E31898"/>
    <w:rsid w:val="00E3224D"/>
    <w:rsid w:val="00E34EC7"/>
    <w:rsid w:val="00E37F5C"/>
    <w:rsid w:val="00E40989"/>
    <w:rsid w:val="00E40CF2"/>
    <w:rsid w:val="00E41CF7"/>
    <w:rsid w:val="00E42F6B"/>
    <w:rsid w:val="00E439E3"/>
    <w:rsid w:val="00E43E94"/>
    <w:rsid w:val="00E440BE"/>
    <w:rsid w:val="00E44CA3"/>
    <w:rsid w:val="00E44DDE"/>
    <w:rsid w:val="00E45CF0"/>
    <w:rsid w:val="00E50C34"/>
    <w:rsid w:val="00E51048"/>
    <w:rsid w:val="00E54D66"/>
    <w:rsid w:val="00E560C3"/>
    <w:rsid w:val="00E56302"/>
    <w:rsid w:val="00E57F84"/>
    <w:rsid w:val="00E61279"/>
    <w:rsid w:val="00E6382D"/>
    <w:rsid w:val="00E65800"/>
    <w:rsid w:val="00E65E32"/>
    <w:rsid w:val="00E673CB"/>
    <w:rsid w:val="00E704B0"/>
    <w:rsid w:val="00E70BC7"/>
    <w:rsid w:val="00E7129A"/>
    <w:rsid w:val="00E71459"/>
    <w:rsid w:val="00E73374"/>
    <w:rsid w:val="00E753B7"/>
    <w:rsid w:val="00E75AA7"/>
    <w:rsid w:val="00E805B8"/>
    <w:rsid w:val="00E81859"/>
    <w:rsid w:val="00E832D7"/>
    <w:rsid w:val="00E855C7"/>
    <w:rsid w:val="00E86B72"/>
    <w:rsid w:val="00E87E3F"/>
    <w:rsid w:val="00E90993"/>
    <w:rsid w:val="00E92C4A"/>
    <w:rsid w:val="00E93BA2"/>
    <w:rsid w:val="00E93D59"/>
    <w:rsid w:val="00E953EF"/>
    <w:rsid w:val="00E96FA2"/>
    <w:rsid w:val="00E977A7"/>
    <w:rsid w:val="00EA151E"/>
    <w:rsid w:val="00EA2755"/>
    <w:rsid w:val="00EA2D19"/>
    <w:rsid w:val="00EA2DBB"/>
    <w:rsid w:val="00EA5B08"/>
    <w:rsid w:val="00EA6110"/>
    <w:rsid w:val="00EB029C"/>
    <w:rsid w:val="00EB079A"/>
    <w:rsid w:val="00EB428A"/>
    <w:rsid w:val="00EB7183"/>
    <w:rsid w:val="00EB7487"/>
    <w:rsid w:val="00EB7F38"/>
    <w:rsid w:val="00EC02BE"/>
    <w:rsid w:val="00EC0BFF"/>
    <w:rsid w:val="00EC1225"/>
    <w:rsid w:val="00EC1803"/>
    <w:rsid w:val="00EC237E"/>
    <w:rsid w:val="00EC28FF"/>
    <w:rsid w:val="00EC54E1"/>
    <w:rsid w:val="00ED00FC"/>
    <w:rsid w:val="00ED095A"/>
    <w:rsid w:val="00ED09AD"/>
    <w:rsid w:val="00ED442F"/>
    <w:rsid w:val="00ED583A"/>
    <w:rsid w:val="00ED58EB"/>
    <w:rsid w:val="00EE25F3"/>
    <w:rsid w:val="00EE2ADB"/>
    <w:rsid w:val="00EE4A29"/>
    <w:rsid w:val="00EE62FB"/>
    <w:rsid w:val="00EF3294"/>
    <w:rsid w:val="00EF361C"/>
    <w:rsid w:val="00EF465C"/>
    <w:rsid w:val="00EF5D4F"/>
    <w:rsid w:val="00EF6EDE"/>
    <w:rsid w:val="00F02F16"/>
    <w:rsid w:val="00F038E6"/>
    <w:rsid w:val="00F03FC2"/>
    <w:rsid w:val="00F05758"/>
    <w:rsid w:val="00F05AED"/>
    <w:rsid w:val="00F11E22"/>
    <w:rsid w:val="00F132F6"/>
    <w:rsid w:val="00F1782B"/>
    <w:rsid w:val="00F20E71"/>
    <w:rsid w:val="00F24DFD"/>
    <w:rsid w:val="00F2593E"/>
    <w:rsid w:val="00F27326"/>
    <w:rsid w:val="00F301DD"/>
    <w:rsid w:val="00F32665"/>
    <w:rsid w:val="00F33649"/>
    <w:rsid w:val="00F348BE"/>
    <w:rsid w:val="00F34DFA"/>
    <w:rsid w:val="00F377EA"/>
    <w:rsid w:val="00F37966"/>
    <w:rsid w:val="00F37A0C"/>
    <w:rsid w:val="00F44A7A"/>
    <w:rsid w:val="00F47145"/>
    <w:rsid w:val="00F50D85"/>
    <w:rsid w:val="00F50F3F"/>
    <w:rsid w:val="00F51155"/>
    <w:rsid w:val="00F54FC1"/>
    <w:rsid w:val="00F56217"/>
    <w:rsid w:val="00F56BFA"/>
    <w:rsid w:val="00F5704B"/>
    <w:rsid w:val="00F57F1D"/>
    <w:rsid w:val="00F604DE"/>
    <w:rsid w:val="00F63585"/>
    <w:rsid w:val="00F64145"/>
    <w:rsid w:val="00F66F34"/>
    <w:rsid w:val="00F70939"/>
    <w:rsid w:val="00F7323B"/>
    <w:rsid w:val="00F77580"/>
    <w:rsid w:val="00F803E8"/>
    <w:rsid w:val="00F86CCD"/>
    <w:rsid w:val="00F879BA"/>
    <w:rsid w:val="00F90545"/>
    <w:rsid w:val="00F92E54"/>
    <w:rsid w:val="00F93639"/>
    <w:rsid w:val="00F96802"/>
    <w:rsid w:val="00F97D3D"/>
    <w:rsid w:val="00FA4A76"/>
    <w:rsid w:val="00FA5EEC"/>
    <w:rsid w:val="00FA686E"/>
    <w:rsid w:val="00FA720C"/>
    <w:rsid w:val="00FB01E0"/>
    <w:rsid w:val="00FB073F"/>
    <w:rsid w:val="00FB1674"/>
    <w:rsid w:val="00FB38B6"/>
    <w:rsid w:val="00FB450F"/>
    <w:rsid w:val="00FB75DB"/>
    <w:rsid w:val="00FB7717"/>
    <w:rsid w:val="00FB7DD0"/>
    <w:rsid w:val="00FC6FB0"/>
    <w:rsid w:val="00FC7921"/>
    <w:rsid w:val="00FD0394"/>
    <w:rsid w:val="00FD3062"/>
    <w:rsid w:val="00FD3D76"/>
    <w:rsid w:val="00FD4675"/>
    <w:rsid w:val="00FD4DC8"/>
    <w:rsid w:val="00FE0748"/>
    <w:rsid w:val="00FE39BD"/>
    <w:rsid w:val="00FF17AA"/>
    <w:rsid w:val="00FF21D4"/>
    <w:rsid w:val="00FF2F96"/>
    <w:rsid w:val="00FF47CA"/>
    <w:rsid w:val="00FF4D0C"/>
    <w:rsid w:val="00FF6CD0"/>
    <w:rsid w:val="00FF6E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8507D"/>
  <w15:docId w15:val="{4E9D8342-F174-4A14-BC6B-85323FE0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riad Pro" w:eastAsia="Times New Roman" w:hAnsi="Myriad Pro"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4E5"/>
  </w:style>
  <w:style w:type="paragraph" w:styleId="Heading1">
    <w:name w:val="heading 1"/>
    <w:basedOn w:val="Normal"/>
    <w:next w:val="Normal"/>
    <w:link w:val="Heading1Char"/>
    <w:qFormat/>
    <w:rsid w:val="00207773"/>
    <w:pPr>
      <w:jc w:val="center"/>
      <w:outlineLvl w:val="0"/>
    </w:pPr>
    <w:rPr>
      <w:b/>
      <w:caps/>
    </w:rPr>
  </w:style>
  <w:style w:type="paragraph" w:styleId="Heading2">
    <w:name w:val="heading 2"/>
    <w:basedOn w:val="Normal"/>
    <w:next w:val="Normal"/>
    <w:link w:val="Heading2Char"/>
    <w:uiPriority w:val="9"/>
    <w:qFormat/>
    <w:rsid w:val="008D64E5"/>
    <w:pPr>
      <w:jc w:val="center"/>
      <w:outlineLvl w:val="1"/>
    </w:pPr>
    <w:rPr>
      <w:b/>
      <w:bCs/>
      <w:caps/>
      <w:sz w:val="20"/>
      <w:szCs w:val="20"/>
      <w:lang w:val="en-SG"/>
    </w:rPr>
  </w:style>
  <w:style w:type="paragraph" w:styleId="Heading5">
    <w:name w:val="heading 5"/>
    <w:basedOn w:val="Normal"/>
    <w:next w:val="Normal"/>
    <w:link w:val="Heading5Char"/>
    <w:qFormat/>
    <w:rsid w:val="00445BDE"/>
    <w:pPr>
      <w:keepNext/>
      <w:tabs>
        <w:tab w:val="left" w:pos="-1080"/>
      </w:tabs>
      <w:jc w:val="center"/>
      <w:outlineLvl w:val="4"/>
    </w:pPr>
    <w:rPr>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8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26EF"/>
    <w:pPr>
      <w:tabs>
        <w:tab w:val="center" w:pos="4320"/>
        <w:tab w:val="right" w:pos="8640"/>
      </w:tabs>
    </w:pPr>
  </w:style>
  <w:style w:type="paragraph" w:styleId="Footer">
    <w:name w:val="footer"/>
    <w:basedOn w:val="Normal"/>
    <w:link w:val="FooterChar"/>
    <w:uiPriority w:val="99"/>
    <w:qFormat/>
    <w:rsid w:val="006826EF"/>
    <w:pPr>
      <w:tabs>
        <w:tab w:val="center" w:pos="4320"/>
        <w:tab w:val="right" w:pos="8640"/>
      </w:tabs>
    </w:pPr>
  </w:style>
  <w:style w:type="character" w:styleId="PageNumber">
    <w:name w:val="page number"/>
    <w:basedOn w:val="DefaultParagraphFont"/>
    <w:rsid w:val="006826EF"/>
  </w:style>
  <w:style w:type="character" w:customStyle="1" w:styleId="Heading1Char">
    <w:name w:val="Heading 1 Char"/>
    <w:link w:val="Heading1"/>
    <w:rsid w:val="00207773"/>
    <w:rPr>
      <w:b/>
      <w:caps/>
    </w:rPr>
  </w:style>
  <w:style w:type="character" w:customStyle="1" w:styleId="Heading5Char">
    <w:name w:val="Heading 5 Char"/>
    <w:link w:val="Heading5"/>
    <w:rsid w:val="00445BDE"/>
    <w:rPr>
      <w:b/>
      <w:snapToGrid w:val="0"/>
      <w:sz w:val="24"/>
    </w:rPr>
  </w:style>
  <w:style w:type="paragraph" w:styleId="BalloonText">
    <w:name w:val="Balloon Text"/>
    <w:basedOn w:val="Normal"/>
    <w:link w:val="BalloonTextChar"/>
    <w:semiHidden/>
    <w:rsid w:val="00445BDE"/>
    <w:rPr>
      <w:rFonts w:ascii="Tahoma" w:hAnsi="Tahoma" w:cs="Tahoma"/>
      <w:sz w:val="16"/>
      <w:szCs w:val="16"/>
    </w:rPr>
  </w:style>
  <w:style w:type="character" w:customStyle="1" w:styleId="BalloonTextChar">
    <w:name w:val="Balloon Text Char"/>
    <w:link w:val="BalloonText"/>
    <w:semiHidden/>
    <w:rsid w:val="00445BDE"/>
    <w:rPr>
      <w:rFonts w:ascii="Tahoma" w:hAnsi="Tahoma" w:cs="Tahoma"/>
      <w:sz w:val="16"/>
      <w:szCs w:val="16"/>
      <w:lang w:val="en-AU"/>
    </w:rPr>
  </w:style>
  <w:style w:type="paragraph" w:customStyle="1" w:styleId="Quick1">
    <w:name w:val="Quick 1."/>
    <w:basedOn w:val="Normal"/>
    <w:rsid w:val="00445BDE"/>
    <w:pPr>
      <w:widowControl w:val="0"/>
      <w:numPr>
        <w:numId w:val="26"/>
      </w:numPr>
    </w:pPr>
    <w:rPr>
      <w:snapToGrid w:val="0"/>
      <w:szCs w:val="20"/>
    </w:rPr>
  </w:style>
  <w:style w:type="paragraph" w:styleId="BodyText">
    <w:name w:val="Body Text"/>
    <w:basedOn w:val="Normal"/>
    <w:link w:val="BodyTextChar"/>
    <w:semiHidden/>
    <w:rsid w:val="00DD127F"/>
    <w:rPr>
      <w:szCs w:val="20"/>
    </w:rPr>
  </w:style>
  <w:style w:type="character" w:customStyle="1" w:styleId="BodyTextChar">
    <w:name w:val="Body Text Char"/>
    <w:link w:val="BodyText"/>
    <w:semiHidden/>
    <w:rsid w:val="00DD127F"/>
    <w:rPr>
      <w:sz w:val="24"/>
    </w:rPr>
  </w:style>
  <w:style w:type="paragraph" w:styleId="ListParagraph">
    <w:name w:val="List Paragraph"/>
    <w:basedOn w:val="Normal"/>
    <w:uiPriority w:val="34"/>
    <w:qFormat/>
    <w:rsid w:val="00194FC5"/>
    <w:pPr>
      <w:ind w:left="720"/>
    </w:pPr>
  </w:style>
  <w:style w:type="character" w:styleId="CommentReference">
    <w:name w:val="annotation reference"/>
    <w:uiPriority w:val="99"/>
    <w:semiHidden/>
    <w:unhideWhenUsed/>
    <w:rsid w:val="00484256"/>
    <w:rPr>
      <w:sz w:val="16"/>
      <w:szCs w:val="16"/>
    </w:rPr>
  </w:style>
  <w:style w:type="paragraph" w:styleId="CommentText">
    <w:name w:val="annotation text"/>
    <w:basedOn w:val="Normal"/>
    <w:link w:val="CommentTextChar"/>
    <w:uiPriority w:val="99"/>
    <w:unhideWhenUsed/>
    <w:rsid w:val="00484256"/>
    <w:rPr>
      <w:sz w:val="20"/>
      <w:szCs w:val="20"/>
    </w:rPr>
  </w:style>
  <w:style w:type="character" w:customStyle="1" w:styleId="CommentTextChar">
    <w:name w:val="Comment Text Char"/>
    <w:link w:val="CommentText"/>
    <w:uiPriority w:val="99"/>
    <w:rsid w:val="00484256"/>
    <w:rPr>
      <w:lang w:val="en-AU"/>
    </w:rPr>
  </w:style>
  <w:style w:type="paragraph" w:styleId="CommentSubject">
    <w:name w:val="annotation subject"/>
    <w:basedOn w:val="CommentText"/>
    <w:next w:val="CommentText"/>
    <w:link w:val="CommentSubjectChar"/>
    <w:uiPriority w:val="99"/>
    <w:semiHidden/>
    <w:unhideWhenUsed/>
    <w:rsid w:val="00484256"/>
    <w:rPr>
      <w:b/>
      <w:bCs/>
    </w:rPr>
  </w:style>
  <w:style w:type="character" w:customStyle="1" w:styleId="CommentSubjectChar">
    <w:name w:val="Comment Subject Char"/>
    <w:link w:val="CommentSubject"/>
    <w:uiPriority w:val="99"/>
    <w:semiHidden/>
    <w:rsid w:val="00484256"/>
    <w:rPr>
      <w:b/>
      <w:bCs/>
      <w:lang w:val="en-AU"/>
    </w:rPr>
  </w:style>
  <w:style w:type="paragraph" w:styleId="Revision">
    <w:name w:val="Revision"/>
    <w:hidden/>
    <w:uiPriority w:val="99"/>
    <w:semiHidden/>
    <w:rsid w:val="00307436"/>
    <w:rPr>
      <w:sz w:val="24"/>
      <w:szCs w:val="24"/>
      <w:lang w:val="en-AU"/>
    </w:rPr>
  </w:style>
  <w:style w:type="paragraph" w:styleId="NormalWeb">
    <w:name w:val="Normal (Web)"/>
    <w:basedOn w:val="Normal"/>
    <w:uiPriority w:val="99"/>
    <w:semiHidden/>
    <w:unhideWhenUsed/>
    <w:rsid w:val="00844E15"/>
    <w:pPr>
      <w:spacing w:before="100" w:beforeAutospacing="1" w:after="100" w:afterAutospacing="1"/>
    </w:pPr>
  </w:style>
  <w:style w:type="character" w:customStyle="1" w:styleId="FooterChar">
    <w:name w:val="Footer Char"/>
    <w:link w:val="Footer"/>
    <w:uiPriority w:val="99"/>
    <w:rsid w:val="0023219D"/>
    <w:rPr>
      <w:sz w:val="24"/>
      <w:szCs w:val="24"/>
    </w:rPr>
  </w:style>
  <w:style w:type="paragraph" w:styleId="NoSpacing">
    <w:name w:val="No Spacing"/>
    <w:uiPriority w:val="1"/>
    <w:qFormat/>
    <w:rsid w:val="0023219D"/>
    <w:rPr>
      <w:rFonts w:eastAsia="Calibri"/>
    </w:rPr>
  </w:style>
  <w:style w:type="character" w:customStyle="1" w:styleId="HeaderChar">
    <w:name w:val="Header Char"/>
    <w:basedOn w:val="DefaultParagraphFont"/>
    <w:link w:val="Header"/>
    <w:rsid w:val="00682627"/>
    <w:rPr>
      <w:sz w:val="24"/>
      <w:szCs w:val="24"/>
    </w:rPr>
  </w:style>
  <w:style w:type="paragraph" w:styleId="TOC1">
    <w:name w:val="toc 1"/>
    <w:basedOn w:val="Normal"/>
    <w:next w:val="Normal"/>
    <w:autoRedefine/>
    <w:uiPriority w:val="39"/>
    <w:rsid w:val="00FF21D4"/>
  </w:style>
  <w:style w:type="character" w:styleId="Hyperlink">
    <w:name w:val="Hyperlink"/>
    <w:basedOn w:val="DefaultParagraphFont"/>
    <w:uiPriority w:val="99"/>
    <w:unhideWhenUsed/>
    <w:rsid w:val="00207773"/>
    <w:rPr>
      <w:color w:val="006E8D" w:themeColor="hyperlink"/>
      <w:u w:val="single"/>
    </w:rPr>
  </w:style>
  <w:style w:type="paragraph" w:styleId="FootnoteText">
    <w:name w:val="footnote text"/>
    <w:basedOn w:val="Normal"/>
    <w:link w:val="FootnoteTextChar"/>
    <w:uiPriority w:val="99"/>
    <w:semiHidden/>
    <w:unhideWhenUsed/>
    <w:rsid w:val="00661B8E"/>
    <w:rPr>
      <w:sz w:val="20"/>
      <w:szCs w:val="20"/>
    </w:rPr>
  </w:style>
  <w:style w:type="character" w:customStyle="1" w:styleId="FootnoteTextChar">
    <w:name w:val="Footnote Text Char"/>
    <w:basedOn w:val="DefaultParagraphFont"/>
    <w:link w:val="FootnoteText"/>
    <w:uiPriority w:val="99"/>
    <w:semiHidden/>
    <w:rsid w:val="00661B8E"/>
    <w:rPr>
      <w:sz w:val="20"/>
      <w:szCs w:val="20"/>
    </w:rPr>
  </w:style>
  <w:style w:type="character" w:styleId="FootnoteReference">
    <w:name w:val="footnote reference"/>
    <w:basedOn w:val="DefaultParagraphFont"/>
    <w:uiPriority w:val="99"/>
    <w:semiHidden/>
    <w:unhideWhenUsed/>
    <w:rsid w:val="00661B8E"/>
    <w:rPr>
      <w:vertAlign w:val="superscript"/>
    </w:rPr>
  </w:style>
  <w:style w:type="paragraph" w:styleId="TOCHeading">
    <w:name w:val="TOC Heading"/>
    <w:basedOn w:val="Heading1"/>
    <w:next w:val="Normal"/>
    <w:uiPriority w:val="39"/>
    <w:semiHidden/>
    <w:unhideWhenUsed/>
    <w:qFormat/>
    <w:rsid w:val="001C20DF"/>
    <w:pPr>
      <w:keepNext/>
      <w:keepLines/>
      <w:spacing w:before="240"/>
      <w:jc w:val="left"/>
      <w:outlineLvl w:val="9"/>
    </w:pPr>
    <w:rPr>
      <w:rFonts w:asciiTheme="majorHAnsi" w:eastAsiaTheme="majorEastAsia" w:hAnsiTheme="majorHAnsi" w:cstheme="majorBidi"/>
      <w:b w:val="0"/>
      <w:caps w:val="0"/>
      <w:color w:val="007F97" w:themeColor="accent1" w:themeShade="BF"/>
      <w:sz w:val="32"/>
      <w:szCs w:val="32"/>
    </w:rPr>
  </w:style>
  <w:style w:type="paragraph" w:customStyle="1" w:styleId="ReportTitle">
    <w:name w:val="Report Title"/>
    <w:basedOn w:val="Normal"/>
    <w:link w:val="ReportTitleChar"/>
    <w:qFormat/>
    <w:rsid w:val="001C20DF"/>
    <w:pPr>
      <w:spacing w:line="1080" w:lineRule="exact"/>
      <w:jc w:val="right"/>
    </w:pPr>
    <w:rPr>
      <w:rFonts w:ascii="Segoe UI" w:eastAsia="Calibri" w:hAnsi="Segoe UI" w:cs="Segoe UI"/>
      <w:b/>
      <w:caps/>
      <w:color w:val="3EB6D1"/>
      <w:sz w:val="104"/>
      <w:szCs w:val="104"/>
    </w:rPr>
  </w:style>
  <w:style w:type="character" w:customStyle="1" w:styleId="ReportTitleChar">
    <w:name w:val="Report Title Char"/>
    <w:basedOn w:val="DefaultParagraphFont"/>
    <w:link w:val="ReportTitle"/>
    <w:rsid w:val="001C20DF"/>
    <w:rPr>
      <w:rFonts w:ascii="Segoe UI" w:eastAsia="Calibri" w:hAnsi="Segoe UI" w:cs="Segoe UI"/>
      <w:b/>
      <w:caps/>
      <w:color w:val="3EB6D1"/>
      <w:sz w:val="104"/>
      <w:szCs w:val="104"/>
    </w:rPr>
  </w:style>
  <w:style w:type="paragraph" w:customStyle="1" w:styleId="FooterCopyright">
    <w:name w:val="Footer Copyright"/>
    <w:basedOn w:val="Normal"/>
    <w:link w:val="FooterCopyrightChar"/>
    <w:uiPriority w:val="10"/>
    <w:qFormat/>
    <w:rsid w:val="001C20DF"/>
    <w:rPr>
      <w:rFonts w:ascii="Segoe UI" w:eastAsiaTheme="minorHAnsi" w:hAnsi="Segoe UI" w:cs="Segoe UI"/>
      <w:color w:val="000000"/>
      <w:sz w:val="18"/>
    </w:rPr>
  </w:style>
  <w:style w:type="character" w:customStyle="1" w:styleId="FooterCopyrightChar">
    <w:name w:val="Footer Copyright Char"/>
    <w:basedOn w:val="DefaultParagraphFont"/>
    <w:link w:val="FooterCopyright"/>
    <w:uiPriority w:val="10"/>
    <w:rsid w:val="001C20DF"/>
    <w:rPr>
      <w:rFonts w:ascii="Segoe UI" w:eastAsiaTheme="minorHAnsi" w:hAnsi="Segoe UI" w:cs="Segoe UI"/>
      <w:color w:val="000000"/>
      <w:sz w:val="18"/>
    </w:rPr>
  </w:style>
  <w:style w:type="paragraph" w:customStyle="1" w:styleId="AppendixSubtitle">
    <w:name w:val="Appendix Subtitle"/>
    <w:basedOn w:val="Normal"/>
    <w:link w:val="AppendixSubtitleChar"/>
    <w:uiPriority w:val="9"/>
    <w:qFormat/>
    <w:rsid w:val="001C20DF"/>
    <w:pPr>
      <w:spacing w:after="300"/>
    </w:pPr>
    <w:rPr>
      <w:rFonts w:ascii="Segoe UI" w:eastAsiaTheme="minorHAnsi" w:hAnsi="Segoe UI" w:cs="Segoe UI"/>
      <w:b/>
      <w:caps/>
      <w:color w:val="00ABCA" w:themeColor="accent1"/>
      <w:sz w:val="28"/>
    </w:rPr>
  </w:style>
  <w:style w:type="character" w:customStyle="1" w:styleId="AppendixSubtitleChar">
    <w:name w:val="Appendix Subtitle Char"/>
    <w:basedOn w:val="DefaultParagraphFont"/>
    <w:link w:val="AppendixSubtitle"/>
    <w:uiPriority w:val="9"/>
    <w:rsid w:val="001C20DF"/>
    <w:rPr>
      <w:rFonts w:ascii="Segoe UI" w:eastAsiaTheme="minorHAnsi" w:hAnsi="Segoe UI" w:cs="Segoe UI"/>
      <w:b/>
      <w:caps/>
      <w:color w:val="00ABCA" w:themeColor="accent1"/>
      <w:sz w:val="28"/>
    </w:rPr>
  </w:style>
  <w:style w:type="character" w:customStyle="1" w:styleId="Heading2Char">
    <w:name w:val="Heading 2 Char"/>
    <w:basedOn w:val="DefaultParagraphFont"/>
    <w:link w:val="Heading2"/>
    <w:uiPriority w:val="9"/>
    <w:rsid w:val="008D64E5"/>
    <w:rPr>
      <w:b/>
      <w:bCs/>
      <w:caps/>
      <w:sz w:val="20"/>
      <w:szCs w:val="20"/>
      <w:lang w:val="en-SG"/>
    </w:rPr>
  </w:style>
  <w:style w:type="paragraph" w:styleId="TOC2">
    <w:name w:val="toc 2"/>
    <w:basedOn w:val="Normal"/>
    <w:next w:val="Normal"/>
    <w:autoRedefine/>
    <w:uiPriority w:val="39"/>
    <w:rsid w:val="00FF21D4"/>
  </w:style>
  <w:style w:type="character" w:styleId="PlaceholderText">
    <w:name w:val="Placeholder Text"/>
    <w:basedOn w:val="DefaultParagraphFont"/>
    <w:uiPriority w:val="99"/>
    <w:semiHidden/>
    <w:rsid w:val="00563E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4772">
      <w:bodyDiv w:val="1"/>
      <w:marLeft w:val="0"/>
      <w:marRight w:val="0"/>
      <w:marTop w:val="0"/>
      <w:marBottom w:val="0"/>
      <w:divBdr>
        <w:top w:val="none" w:sz="0" w:space="0" w:color="auto"/>
        <w:left w:val="none" w:sz="0" w:space="0" w:color="auto"/>
        <w:bottom w:val="none" w:sz="0" w:space="0" w:color="auto"/>
        <w:right w:val="none" w:sz="0" w:space="0" w:color="auto"/>
      </w:divBdr>
    </w:div>
    <w:div w:id="82839909">
      <w:bodyDiv w:val="1"/>
      <w:marLeft w:val="0"/>
      <w:marRight w:val="0"/>
      <w:marTop w:val="0"/>
      <w:marBottom w:val="0"/>
      <w:divBdr>
        <w:top w:val="none" w:sz="0" w:space="0" w:color="auto"/>
        <w:left w:val="none" w:sz="0" w:space="0" w:color="auto"/>
        <w:bottom w:val="none" w:sz="0" w:space="0" w:color="auto"/>
        <w:right w:val="none" w:sz="0" w:space="0" w:color="auto"/>
      </w:divBdr>
      <w:divsChild>
        <w:div w:id="66852515">
          <w:marLeft w:val="0"/>
          <w:marRight w:val="0"/>
          <w:marTop w:val="0"/>
          <w:marBottom w:val="0"/>
          <w:divBdr>
            <w:top w:val="none" w:sz="0" w:space="0" w:color="auto"/>
            <w:left w:val="none" w:sz="0" w:space="0" w:color="auto"/>
            <w:bottom w:val="none" w:sz="0" w:space="0" w:color="auto"/>
            <w:right w:val="none" w:sz="0" w:space="0" w:color="auto"/>
          </w:divBdr>
        </w:div>
        <w:div w:id="1702631052">
          <w:marLeft w:val="0"/>
          <w:marRight w:val="0"/>
          <w:marTop w:val="0"/>
          <w:marBottom w:val="0"/>
          <w:divBdr>
            <w:top w:val="none" w:sz="0" w:space="0" w:color="auto"/>
            <w:left w:val="none" w:sz="0" w:space="0" w:color="auto"/>
            <w:bottom w:val="none" w:sz="0" w:space="0" w:color="auto"/>
            <w:right w:val="none" w:sz="0" w:space="0" w:color="auto"/>
          </w:divBdr>
          <w:divsChild>
            <w:div w:id="675116166">
              <w:marLeft w:val="-75"/>
              <w:marRight w:val="0"/>
              <w:marTop w:val="30"/>
              <w:marBottom w:val="30"/>
              <w:divBdr>
                <w:top w:val="none" w:sz="0" w:space="0" w:color="auto"/>
                <w:left w:val="none" w:sz="0" w:space="0" w:color="auto"/>
                <w:bottom w:val="none" w:sz="0" w:space="0" w:color="auto"/>
                <w:right w:val="none" w:sz="0" w:space="0" w:color="auto"/>
              </w:divBdr>
              <w:divsChild>
                <w:div w:id="1299458010">
                  <w:marLeft w:val="0"/>
                  <w:marRight w:val="0"/>
                  <w:marTop w:val="0"/>
                  <w:marBottom w:val="0"/>
                  <w:divBdr>
                    <w:top w:val="none" w:sz="0" w:space="0" w:color="auto"/>
                    <w:left w:val="none" w:sz="0" w:space="0" w:color="auto"/>
                    <w:bottom w:val="none" w:sz="0" w:space="0" w:color="auto"/>
                    <w:right w:val="none" w:sz="0" w:space="0" w:color="auto"/>
                  </w:divBdr>
                  <w:divsChild>
                    <w:div w:id="88091396">
                      <w:marLeft w:val="0"/>
                      <w:marRight w:val="0"/>
                      <w:marTop w:val="0"/>
                      <w:marBottom w:val="0"/>
                      <w:divBdr>
                        <w:top w:val="none" w:sz="0" w:space="0" w:color="auto"/>
                        <w:left w:val="none" w:sz="0" w:space="0" w:color="auto"/>
                        <w:bottom w:val="none" w:sz="0" w:space="0" w:color="auto"/>
                        <w:right w:val="none" w:sz="0" w:space="0" w:color="auto"/>
                      </w:divBdr>
                    </w:div>
                    <w:div w:id="443115626">
                      <w:marLeft w:val="0"/>
                      <w:marRight w:val="0"/>
                      <w:marTop w:val="0"/>
                      <w:marBottom w:val="0"/>
                      <w:divBdr>
                        <w:top w:val="none" w:sz="0" w:space="0" w:color="auto"/>
                        <w:left w:val="none" w:sz="0" w:space="0" w:color="auto"/>
                        <w:bottom w:val="none" w:sz="0" w:space="0" w:color="auto"/>
                        <w:right w:val="none" w:sz="0" w:space="0" w:color="auto"/>
                      </w:divBdr>
                    </w:div>
                    <w:div w:id="627930753">
                      <w:marLeft w:val="0"/>
                      <w:marRight w:val="0"/>
                      <w:marTop w:val="0"/>
                      <w:marBottom w:val="0"/>
                      <w:divBdr>
                        <w:top w:val="none" w:sz="0" w:space="0" w:color="auto"/>
                        <w:left w:val="none" w:sz="0" w:space="0" w:color="auto"/>
                        <w:bottom w:val="none" w:sz="0" w:space="0" w:color="auto"/>
                        <w:right w:val="none" w:sz="0" w:space="0" w:color="auto"/>
                      </w:divBdr>
                    </w:div>
                    <w:div w:id="668673428">
                      <w:marLeft w:val="0"/>
                      <w:marRight w:val="0"/>
                      <w:marTop w:val="0"/>
                      <w:marBottom w:val="0"/>
                      <w:divBdr>
                        <w:top w:val="none" w:sz="0" w:space="0" w:color="auto"/>
                        <w:left w:val="none" w:sz="0" w:space="0" w:color="auto"/>
                        <w:bottom w:val="none" w:sz="0" w:space="0" w:color="auto"/>
                        <w:right w:val="none" w:sz="0" w:space="0" w:color="auto"/>
                      </w:divBdr>
                    </w:div>
                    <w:div w:id="785655048">
                      <w:marLeft w:val="0"/>
                      <w:marRight w:val="0"/>
                      <w:marTop w:val="0"/>
                      <w:marBottom w:val="0"/>
                      <w:divBdr>
                        <w:top w:val="none" w:sz="0" w:space="0" w:color="auto"/>
                        <w:left w:val="none" w:sz="0" w:space="0" w:color="auto"/>
                        <w:bottom w:val="none" w:sz="0" w:space="0" w:color="auto"/>
                        <w:right w:val="none" w:sz="0" w:space="0" w:color="auto"/>
                      </w:divBdr>
                    </w:div>
                    <w:div w:id="915475215">
                      <w:marLeft w:val="0"/>
                      <w:marRight w:val="0"/>
                      <w:marTop w:val="0"/>
                      <w:marBottom w:val="0"/>
                      <w:divBdr>
                        <w:top w:val="none" w:sz="0" w:space="0" w:color="auto"/>
                        <w:left w:val="none" w:sz="0" w:space="0" w:color="auto"/>
                        <w:bottom w:val="none" w:sz="0" w:space="0" w:color="auto"/>
                        <w:right w:val="none" w:sz="0" w:space="0" w:color="auto"/>
                      </w:divBdr>
                    </w:div>
                    <w:div w:id="1063719424">
                      <w:marLeft w:val="0"/>
                      <w:marRight w:val="0"/>
                      <w:marTop w:val="0"/>
                      <w:marBottom w:val="0"/>
                      <w:divBdr>
                        <w:top w:val="none" w:sz="0" w:space="0" w:color="auto"/>
                        <w:left w:val="none" w:sz="0" w:space="0" w:color="auto"/>
                        <w:bottom w:val="none" w:sz="0" w:space="0" w:color="auto"/>
                        <w:right w:val="none" w:sz="0" w:space="0" w:color="auto"/>
                      </w:divBdr>
                    </w:div>
                    <w:div w:id="1153108924">
                      <w:marLeft w:val="0"/>
                      <w:marRight w:val="0"/>
                      <w:marTop w:val="0"/>
                      <w:marBottom w:val="0"/>
                      <w:divBdr>
                        <w:top w:val="none" w:sz="0" w:space="0" w:color="auto"/>
                        <w:left w:val="none" w:sz="0" w:space="0" w:color="auto"/>
                        <w:bottom w:val="none" w:sz="0" w:space="0" w:color="auto"/>
                        <w:right w:val="none" w:sz="0" w:space="0" w:color="auto"/>
                      </w:divBdr>
                    </w:div>
                    <w:div w:id="1580405535">
                      <w:marLeft w:val="0"/>
                      <w:marRight w:val="0"/>
                      <w:marTop w:val="0"/>
                      <w:marBottom w:val="0"/>
                      <w:divBdr>
                        <w:top w:val="none" w:sz="0" w:space="0" w:color="auto"/>
                        <w:left w:val="none" w:sz="0" w:space="0" w:color="auto"/>
                        <w:bottom w:val="none" w:sz="0" w:space="0" w:color="auto"/>
                        <w:right w:val="none" w:sz="0" w:space="0" w:color="auto"/>
                      </w:divBdr>
                    </w:div>
                    <w:div w:id="1679111350">
                      <w:marLeft w:val="0"/>
                      <w:marRight w:val="0"/>
                      <w:marTop w:val="0"/>
                      <w:marBottom w:val="0"/>
                      <w:divBdr>
                        <w:top w:val="none" w:sz="0" w:space="0" w:color="auto"/>
                        <w:left w:val="none" w:sz="0" w:space="0" w:color="auto"/>
                        <w:bottom w:val="none" w:sz="0" w:space="0" w:color="auto"/>
                        <w:right w:val="none" w:sz="0" w:space="0" w:color="auto"/>
                      </w:divBdr>
                    </w:div>
                  </w:divsChild>
                </w:div>
                <w:div w:id="900480314">
                  <w:marLeft w:val="0"/>
                  <w:marRight w:val="0"/>
                  <w:marTop w:val="0"/>
                  <w:marBottom w:val="0"/>
                  <w:divBdr>
                    <w:top w:val="none" w:sz="0" w:space="0" w:color="auto"/>
                    <w:left w:val="none" w:sz="0" w:space="0" w:color="auto"/>
                    <w:bottom w:val="none" w:sz="0" w:space="0" w:color="auto"/>
                    <w:right w:val="none" w:sz="0" w:space="0" w:color="auto"/>
                  </w:divBdr>
                  <w:divsChild>
                    <w:div w:id="119761691">
                      <w:marLeft w:val="0"/>
                      <w:marRight w:val="0"/>
                      <w:marTop w:val="0"/>
                      <w:marBottom w:val="0"/>
                      <w:divBdr>
                        <w:top w:val="none" w:sz="0" w:space="0" w:color="auto"/>
                        <w:left w:val="none" w:sz="0" w:space="0" w:color="auto"/>
                        <w:bottom w:val="none" w:sz="0" w:space="0" w:color="auto"/>
                        <w:right w:val="none" w:sz="0" w:space="0" w:color="auto"/>
                      </w:divBdr>
                    </w:div>
                    <w:div w:id="310524360">
                      <w:marLeft w:val="0"/>
                      <w:marRight w:val="0"/>
                      <w:marTop w:val="0"/>
                      <w:marBottom w:val="0"/>
                      <w:divBdr>
                        <w:top w:val="none" w:sz="0" w:space="0" w:color="auto"/>
                        <w:left w:val="none" w:sz="0" w:space="0" w:color="auto"/>
                        <w:bottom w:val="none" w:sz="0" w:space="0" w:color="auto"/>
                        <w:right w:val="none" w:sz="0" w:space="0" w:color="auto"/>
                      </w:divBdr>
                    </w:div>
                    <w:div w:id="601302506">
                      <w:marLeft w:val="0"/>
                      <w:marRight w:val="0"/>
                      <w:marTop w:val="0"/>
                      <w:marBottom w:val="0"/>
                      <w:divBdr>
                        <w:top w:val="none" w:sz="0" w:space="0" w:color="auto"/>
                        <w:left w:val="none" w:sz="0" w:space="0" w:color="auto"/>
                        <w:bottom w:val="none" w:sz="0" w:space="0" w:color="auto"/>
                        <w:right w:val="none" w:sz="0" w:space="0" w:color="auto"/>
                      </w:divBdr>
                    </w:div>
                    <w:div w:id="1031372004">
                      <w:marLeft w:val="0"/>
                      <w:marRight w:val="0"/>
                      <w:marTop w:val="0"/>
                      <w:marBottom w:val="0"/>
                      <w:divBdr>
                        <w:top w:val="none" w:sz="0" w:space="0" w:color="auto"/>
                        <w:left w:val="none" w:sz="0" w:space="0" w:color="auto"/>
                        <w:bottom w:val="none" w:sz="0" w:space="0" w:color="auto"/>
                        <w:right w:val="none" w:sz="0" w:space="0" w:color="auto"/>
                      </w:divBdr>
                    </w:div>
                    <w:div w:id="1445152786">
                      <w:marLeft w:val="0"/>
                      <w:marRight w:val="0"/>
                      <w:marTop w:val="0"/>
                      <w:marBottom w:val="0"/>
                      <w:divBdr>
                        <w:top w:val="none" w:sz="0" w:space="0" w:color="auto"/>
                        <w:left w:val="none" w:sz="0" w:space="0" w:color="auto"/>
                        <w:bottom w:val="none" w:sz="0" w:space="0" w:color="auto"/>
                        <w:right w:val="none" w:sz="0" w:space="0" w:color="auto"/>
                      </w:divBdr>
                    </w:div>
                    <w:div w:id="1809544296">
                      <w:marLeft w:val="0"/>
                      <w:marRight w:val="0"/>
                      <w:marTop w:val="0"/>
                      <w:marBottom w:val="0"/>
                      <w:divBdr>
                        <w:top w:val="none" w:sz="0" w:space="0" w:color="auto"/>
                        <w:left w:val="none" w:sz="0" w:space="0" w:color="auto"/>
                        <w:bottom w:val="none" w:sz="0" w:space="0" w:color="auto"/>
                        <w:right w:val="none" w:sz="0" w:space="0" w:color="auto"/>
                      </w:divBdr>
                    </w:div>
                  </w:divsChild>
                </w:div>
                <w:div w:id="137653467">
                  <w:marLeft w:val="0"/>
                  <w:marRight w:val="0"/>
                  <w:marTop w:val="0"/>
                  <w:marBottom w:val="0"/>
                  <w:divBdr>
                    <w:top w:val="none" w:sz="0" w:space="0" w:color="auto"/>
                    <w:left w:val="none" w:sz="0" w:space="0" w:color="auto"/>
                    <w:bottom w:val="none" w:sz="0" w:space="0" w:color="auto"/>
                    <w:right w:val="none" w:sz="0" w:space="0" w:color="auto"/>
                  </w:divBdr>
                  <w:divsChild>
                    <w:div w:id="972635094">
                      <w:marLeft w:val="0"/>
                      <w:marRight w:val="0"/>
                      <w:marTop w:val="0"/>
                      <w:marBottom w:val="0"/>
                      <w:divBdr>
                        <w:top w:val="none" w:sz="0" w:space="0" w:color="auto"/>
                        <w:left w:val="none" w:sz="0" w:space="0" w:color="auto"/>
                        <w:bottom w:val="none" w:sz="0" w:space="0" w:color="auto"/>
                        <w:right w:val="none" w:sz="0" w:space="0" w:color="auto"/>
                      </w:divBdr>
                    </w:div>
                  </w:divsChild>
                </w:div>
                <w:div w:id="1802725066">
                  <w:marLeft w:val="0"/>
                  <w:marRight w:val="0"/>
                  <w:marTop w:val="0"/>
                  <w:marBottom w:val="0"/>
                  <w:divBdr>
                    <w:top w:val="none" w:sz="0" w:space="0" w:color="auto"/>
                    <w:left w:val="none" w:sz="0" w:space="0" w:color="auto"/>
                    <w:bottom w:val="none" w:sz="0" w:space="0" w:color="auto"/>
                    <w:right w:val="none" w:sz="0" w:space="0" w:color="auto"/>
                  </w:divBdr>
                  <w:divsChild>
                    <w:div w:id="192229142">
                      <w:marLeft w:val="0"/>
                      <w:marRight w:val="0"/>
                      <w:marTop w:val="0"/>
                      <w:marBottom w:val="0"/>
                      <w:divBdr>
                        <w:top w:val="none" w:sz="0" w:space="0" w:color="auto"/>
                        <w:left w:val="none" w:sz="0" w:space="0" w:color="auto"/>
                        <w:bottom w:val="none" w:sz="0" w:space="0" w:color="auto"/>
                        <w:right w:val="none" w:sz="0" w:space="0" w:color="auto"/>
                      </w:divBdr>
                    </w:div>
                    <w:div w:id="874345080">
                      <w:marLeft w:val="0"/>
                      <w:marRight w:val="0"/>
                      <w:marTop w:val="0"/>
                      <w:marBottom w:val="0"/>
                      <w:divBdr>
                        <w:top w:val="none" w:sz="0" w:space="0" w:color="auto"/>
                        <w:left w:val="none" w:sz="0" w:space="0" w:color="auto"/>
                        <w:bottom w:val="none" w:sz="0" w:space="0" w:color="auto"/>
                        <w:right w:val="none" w:sz="0" w:space="0" w:color="auto"/>
                      </w:divBdr>
                    </w:div>
                    <w:div w:id="1018196097">
                      <w:marLeft w:val="0"/>
                      <w:marRight w:val="0"/>
                      <w:marTop w:val="0"/>
                      <w:marBottom w:val="0"/>
                      <w:divBdr>
                        <w:top w:val="none" w:sz="0" w:space="0" w:color="auto"/>
                        <w:left w:val="none" w:sz="0" w:space="0" w:color="auto"/>
                        <w:bottom w:val="none" w:sz="0" w:space="0" w:color="auto"/>
                        <w:right w:val="none" w:sz="0" w:space="0" w:color="auto"/>
                      </w:divBdr>
                    </w:div>
                    <w:div w:id="2004895954">
                      <w:marLeft w:val="0"/>
                      <w:marRight w:val="0"/>
                      <w:marTop w:val="0"/>
                      <w:marBottom w:val="0"/>
                      <w:divBdr>
                        <w:top w:val="none" w:sz="0" w:space="0" w:color="auto"/>
                        <w:left w:val="none" w:sz="0" w:space="0" w:color="auto"/>
                        <w:bottom w:val="none" w:sz="0" w:space="0" w:color="auto"/>
                        <w:right w:val="none" w:sz="0" w:space="0" w:color="auto"/>
                      </w:divBdr>
                    </w:div>
                  </w:divsChild>
                </w:div>
                <w:div w:id="289436024">
                  <w:marLeft w:val="0"/>
                  <w:marRight w:val="0"/>
                  <w:marTop w:val="0"/>
                  <w:marBottom w:val="0"/>
                  <w:divBdr>
                    <w:top w:val="none" w:sz="0" w:space="0" w:color="auto"/>
                    <w:left w:val="none" w:sz="0" w:space="0" w:color="auto"/>
                    <w:bottom w:val="none" w:sz="0" w:space="0" w:color="auto"/>
                    <w:right w:val="none" w:sz="0" w:space="0" w:color="auto"/>
                  </w:divBdr>
                  <w:divsChild>
                    <w:div w:id="1454712535">
                      <w:marLeft w:val="0"/>
                      <w:marRight w:val="0"/>
                      <w:marTop w:val="0"/>
                      <w:marBottom w:val="0"/>
                      <w:divBdr>
                        <w:top w:val="none" w:sz="0" w:space="0" w:color="auto"/>
                        <w:left w:val="none" w:sz="0" w:space="0" w:color="auto"/>
                        <w:bottom w:val="none" w:sz="0" w:space="0" w:color="auto"/>
                        <w:right w:val="none" w:sz="0" w:space="0" w:color="auto"/>
                      </w:divBdr>
                    </w:div>
                    <w:div w:id="1527332390">
                      <w:marLeft w:val="0"/>
                      <w:marRight w:val="0"/>
                      <w:marTop w:val="0"/>
                      <w:marBottom w:val="0"/>
                      <w:divBdr>
                        <w:top w:val="none" w:sz="0" w:space="0" w:color="auto"/>
                        <w:left w:val="none" w:sz="0" w:space="0" w:color="auto"/>
                        <w:bottom w:val="none" w:sz="0" w:space="0" w:color="auto"/>
                        <w:right w:val="none" w:sz="0" w:space="0" w:color="auto"/>
                      </w:divBdr>
                    </w:div>
                  </w:divsChild>
                </w:div>
                <w:div w:id="308902391">
                  <w:marLeft w:val="0"/>
                  <w:marRight w:val="0"/>
                  <w:marTop w:val="0"/>
                  <w:marBottom w:val="0"/>
                  <w:divBdr>
                    <w:top w:val="none" w:sz="0" w:space="0" w:color="auto"/>
                    <w:left w:val="none" w:sz="0" w:space="0" w:color="auto"/>
                    <w:bottom w:val="none" w:sz="0" w:space="0" w:color="auto"/>
                    <w:right w:val="none" w:sz="0" w:space="0" w:color="auto"/>
                  </w:divBdr>
                  <w:divsChild>
                    <w:div w:id="329719954">
                      <w:marLeft w:val="0"/>
                      <w:marRight w:val="0"/>
                      <w:marTop w:val="0"/>
                      <w:marBottom w:val="0"/>
                      <w:divBdr>
                        <w:top w:val="none" w:sz="0" w:space="0" w:color="auto"/>
                        <w:left w:val="none" w:sz="0" w:space="0" w:color="auto"/>
                        <w:bottom w:val="none" w:sz="0" w:space="0" w:color="auto"/>
                        <w:right w:val="none" w:sz="0" w:space="0" w:color="auto"/>
                      </w:divBdr>
                    </w:div>
                    <w:div w:id="568002556">
                      <w:marLeft w:val="0"/>
                      <w:marRight w:val="0"/>
                      <w:marTop w:val="0"/>
                      <w:marBottom w:val="0"/>
                      <w:divBdr>
                        <w:top w:val="none" w:sz="0" w:space="0" w:color="auto"/>
                        <w:left w:val="none" w:sz="0" w:space="0" w:color="auto"/>
                        <w:bottom w:val="none" w:sz="0" w:space="0" w:color="auto"/>
                        <w:right w:val="none" w:sz="0" w:space="0" w:color="auto"/>
                      </w:divBdr>
                    </w:div>
                    <w:div w:id="572200337">
                      <w:marLeft w:val="0"/>
                      <w:marRight w:val="0"/>
                      <w:marTop w:val="0"/>
                      <w:marBottom w:val="0"/>
                      <w:divBdr>
                        <w:top w:val="none" w:sz="0" w:space="0" w:color="auto"/>
                        <w:left w:val="none" w:sz="0" w:space="0" w:color="auto"/>
                        <w:bottom w:val="none" w:sz="0" w:space="0" w:color="auto"/>
                        <w:right w:val="none" w:sz="0" w:space="0" w:color="auto"/>
                      </w:divBdr>
                    </w:div>
                    <w:div w:id="677342547">
                      <w:marLeft w:val="0"/>
                      <w:marRight w:val="0"/>
                      <w:marTop w:val="0"/>
                      <w:marBottom w:val="0"/>
                      <w:divBdr>
                        <w:top w:val="none" w:sz="0" w:space="0" w:color="auto"/>
                        <w:left w:val="none" w:sz="0" w:space="0" w:color="auto"/>
                        <w:bottom w:val="none" w:sz="0" w:space="0" w:color="auto"/>
                        <w:right w:val="none" w:sz="0" w:space="0" w:color="auto"/>
                      </w:divBdr>
                    </w:div>
                    <w:div w:id="939920051">
                      <w:marLeft w:val="0"/>
                      <w:marRight w:val="0"/>
                      <w:marTop w:val="0"/>
                      <w:marBottom w:val="0"/>
                      <w:divBdr>
                        <w:top w:val="none" w:sz="0" w:space="0" w:color="auto"/>
                        <w:left w:val="none" w:sz="0" w:space="0" w:color="auto"/>
                        <w:bottom w:val="none" w:sz="0" w:space="0" w:color="auto"/>
                        <w:right w:val="none" w:sz="0" w:space="0" w:color="auto"/>
                      </w:divBdr>
                    </w:div>
                    <w:div w:id="1743210842">
                      <w:marLeft w:val="0"/>
                      <w:marRight w:val="0"/>
                      <w:marTop w:val="0"/>
                      <w:marBottom w:val="0"/>
                      <w:divBdr>
                        <w:top w:val="none" w:sz="0" w:space="0" w:color="auto"/>
                        <w:left w:val="none" w:sz="0" w:space="0" w:color="auto"/>
                        <w:bottom w:val="none" w:sz="0" w:space="0" w:color="auto"/>
                        <w:right w:val="none" w:sz="0" w:space="0" w:color="auto"/>
                      </w:divBdr>
                    </w:div>
                    <w:div w:id="1835415557">
                      <w:marLeft w:val="0"/>
                      <w:marRight w:val="0"/>
                      <w:marTop w:val="0"/>
                      <w:marBottom w:val="0"/>
                      <w:divBdr>
                        <w:top w:val="none" w:sz="0" w:space="0" w:color="auto"/>
                        <w:left w:val="none" w:sz="0" w:space="0" w:color="auto"/>
                        <w:bottom w:val="none" w:sz="0" w:space="0" w:color="auto"/>
                        <w:right w:val="none" w:sz="0" w:space="0" w:color="auto"/>
                      </w:divBdr>
                    </w:div>
                    <w:div w:id="1926526628">
                      <w:marLeft w:val="0"/>
                      <w:marRight w:val="0"/>
                      <w:marTop w:val="0"/>
                      <w:marBottom w:val="0"/>
                      <w:divBdr>
                        <w:top w:val="none" w:sz="0" w:space="0" w:color="auto"/>
                        <w:left w:val="none" w:sz="0" w:space="0" w:color="auto"/>
                        <w:bottom w:val="none" w:sz="0" w:space="0" w:color="auto"/>
                        <w:right w:val="none" w:sz="0" w:space="0" w:color="auto"/>
                      </w:divBdr>
                    </w:div>
                    <w:div w:id="2007785198">
                      <w:marLeft w:val="0"/>
                      <w:marRight w:val="0"/>
                      <w:marTop w:val="0"/>
                      <w:marBottom w:val="0"/>
                      <w:divBdr>
                        <w:top w:val="none" w:sz="0" w:space="0" w:color="auto"/>
                        <w:left w:val="none" w:sz="0" w:space="0" w:color="auto"/>
                        <w:bottom w:val="none" w:sz="0" w:space="0" w:color="auto"/>
                        <w:right w:val="none" w:sz="0" w:space="0" w:color="auto"/>
                      </w:divBdr>
                    </w:div>
                    <w:div w:id="2135322575">
                      <w:marLeft w:val="0"/>
                      <w:marRight w:val="0"/>
                      <w:marTop w:val="0"/>
                      <w:marBottom w:val="0"/>
                      <w:divBdr>
                        <w:top w:val="none" w:sz="0" w:space="0" w:color="auto"/>
                        <w:left w:val="none" w:sz="0" w:space="0" w:color="auto"/>
                        <w:bottom w:val="none" w:sz="0" w:space="0" w:color="auto"/>
                        <w:right w:val="none" w:sz="0" w:space="0" w:color="auto"/>
                      </w:divBdr>
                    </w:div>
                  </w:divsChild>
                </w:div>
                <w:div w:id="409622602">
                  <w:marLeft w:val="0"/>
                  <w:marRight w:val="0"/>
                  <w:marTop w:val="0"/>
                  <w:marBottom w:val="0"/>
                  <w:divBdr>
                    <w:top w:val="none" w:sz="0" w:space="0" w:color="auto"/>
                    <w:left w:val="none" w:sz="0" w:space="0" w:color="auto"/>
                    <w:bottom w:val="none" w:sz="0" w:space="0" w:color="auto"/>
                    <w:right w:val="none" w:sz="0" w:space="0" w:color="auto"/>
                  </w:divBdr>
                  <w:divsChild>
                    <w:div w:id="1059983518">
                      <w:marLeft w:val="0"/>
                      <w:marRight w:val="0"/>
                      <w:marTop w:val="0"/>
                      <w:marBottom w:val="0"/>
                      <w:divBdr>
                        <w:top w:val="none" w:sz="0" w:space="0" w:color="auto"/>
                        <w:left w:val="none" w:sz="0" w:space="0" w:color="auto"/>
                        <w:bottom w:val="none" w:sz="0" w:space="0" w:color="auto"/>
                        <w:right w:val="none" w:sz="0" w:space="0" w:color="auto"/>
                      </w:divBdr>
                    </w:div>
                  </w:divsChild>
                </w:div>
                <w:div w:id="665404956">
                  <w:marLeft w:val="0"/>
                  <w:marRight w:val="0"/>
                  <w:marTop w:val="0"/>
                  <w:marBottom w:val="0"/>
                  <w:divBdr>
                    <w:top w:val="none" w:sz="0" w:space="0" w:color="auto"/>
                    <w:left w:val="none" w:sz="0" w:space="0" w:color="auto"/>
                    <w:bottom w:val="none" w:sz="0" w:space="0" w:color="auto"/>
                    <w:right w:val="none" w:sz="0" w:space="0" w:color="auto"/>
                  </w:divBdr>
                  <w:divsChild>
                    <w:div w:id="670109815">
                      <w:marLeft w:val="0"/>
                      <w:marRight w:val="0"/>
                      <w:marTop w:val="0"/>
                      <w:marBottom w:val="0"/>
                      <w:divBdr>
                        <w:top w:val="none" w:sz="0" w:space="0" w:color="auto"/>
                        <w:left w:val="none" w:sz="0" w:space="0" w:color="auto"/>
                        <w:bottom w:val="none" w:sz="0" w:space="0" w:color="auto"/>
                        <w:right w:val="none" w:sz="0" w:space="0" w:color="auto"/>
                      </w:divBdr>
                    </w:div>
                  </w:divsChild>
                </w:div>
                <w:div w:id="1711802020">
                  <w:marLeft w:val="0"/>
                  <w:marRight w:val="0"/>
                  <w:marTop w:val="0"/>
                  <w:marBottom w:val="0"/>
                  <w:divBdr>
                    <w:top w:val="none" w:sz="0" w:space="0" w:color="auto"/>
                    <w:left w:val="none" w:sz="0" w:space="0" w:color="auto"/>
                    <w:bottom w:val="none" w:sz="0" w:space="0" w:color="auto"/>
                    <w:right w:val="none" w:sz="0" w:space="0" w:color="auto"/>
                  </w:divBdr>
                  <w:divsChild>
                    <w:div w:id="20802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7280">
          <w:marLeft w:val="0"/>
          <w:marRight w:val="0"/>
          <w:marTop w:val="0"/>
          <w:marBottom w:val="0"/>
          <w:divBdr>
            <w:top w:val="none" w:sz="0" w:space="0" w:color="auto"/>
            <w:left w:val="none" w:sz="0" w:space="0" w:color="auto"/>
            <w:bottom w:val="none" w:sz="0" w:space="0" w:color="auto"/>
            <w:right w:val="none" w:sz="0" w:space="0" w:color="auto"/>
          </w:divBdr>
        </w:div>
        <w:div w:id="204146072">
          <w:marLeft w:val="0"/>
          <w:marRight w:val="0"/>
          <w:marTop w:val="0"/>
          <w:marBottom w:val="0"/>
          <w:divBdr>
            <w:top w:val="none" w:sz="0" w:space="0" w:color="auto"/>
            <w:left w:val="none" w:sz="0" w:space="0" w:color="auto"/>
            <w:bottom w:val="none" w:sz="0" w:space="0" w:color="auto"/>
            <w:right w:val="none" w:sz="0" w:space="0" w:color="auto"/>
          </w:divBdr>
        </w:div>
        <w:div w:id="211581477">
          <w:marLeft w:val="0"/>
          <w:marRight w:val="0"/>
          <w:marTop w:val="0"/>
          <w:marBottom w:val="0"/>
          <w:divBdr>
            <w:top w:val="none" w:sz="0" w:space="0" w:color="auto"/>
            <w:left w:val="none" w:sz="0" w:space="0" w:color="auto"/>
            <w:bottom w:val="none" w:sz="0" w:space="0" w:color="auto"/>
            <w:right w:val="none" w:sz="0" w:space="0" w:color="auto"/>
          </w:divBdr>
        </w:div>
        <w:div w:id="234317366">
          <w:marLeft w:val="0"/>
          <w:marRight w:val="0"/>
          <w:marTop w:val="0"/>
          <w:marBottom w:val="0"/>
          <w:divBdr>
            <w:top w:val="none" w:sz="0" w:space="0" w:color="auto"/>
            <w:left w:val="none" w:sz="0" w:space="0" w:color="auto"/>
            <w:bottom w:val="none" w:sz="0" w:space="0" w:color="auto"/>
            <w:right w:val="none" w:sz="0" w:space="0" w:color="auto"/>
          </w:divBdr>
        </w:div>
        <w:div w:id="430711169">
          <w:marLeft w:val="0"/>
          <w:marRight w:val="0"/>
          <w:marTop w:val="0"/>
          <w:marBottom w:val="0"/>
          <w:divBdr>
            <w:top w:val="none" w:sz="0" w:space="0" w:color="auto"/>
            <w:left w:val="none" w:sz="0" w:space="0" w:color="auto"/>
            <w:bottom w:val="none" w:sz="0" w:space="0" w:color="auto"/>
            <w:right w:val="none" w:sz="0" w:space="0" w:color="auto"/>
          </w:divBdr>
        </w:div>
        <w:div w:id="456340220">
          <w:marLeft w:val="0"/>
          <w:marRight w:val="0"/>
          <w:marTop w:val="0"/>
          <w:marBottom w:val="0"/>
          <w:divBdr>
            <w:top w:val="none" w:sz="0" w:space="0" w:color="auto"/>
            <w:left w:val="none" w:sz="0" w:space="0" w:color="auto"/>
            <w:bottom w:val="none" w:sz="0" w:space="0" w:color="auto"/>
            <w:right w:val="none" w:sz="0" w:space="0" w:color="auto"/>
          </w:divBdr>
        </w:div>
        <w:div w:id="469904431">
          <w:marLeft w:val="0"/>
          <w:marRight w:val="0"/>
          <w:marTop w:val="0"/>
          <w:marBottom w:val="0"/>
          <w:divBdr>
            <w:top w:val="none" w:sz="0" w:space="0" w:color="auto"/>
            <w:left w:val="none" w:sz="0" w:space="0" w:color="auto"/>
            <w:bottom w:val="none" w:sz="0" w:space="0" w:color="auto"/>
            <w:right w:val="none" w:sz="0" w:space="0" w:color="auto"/>
          </w:divBdr>
        </w:div>
        <w:div w:id="627510606">
          <w:marLeft w:val="0"/>
          <w:marRight w:val="0"/>
          <w:marTop w:val="0"/>
          <w:marBottom w:val="0"/>
          <w:divBdr>
            <w:top w:val="none" w:sz="0" w:space="0" w:color="auto"/>
            <w:left w:val="none" w:sz="0" w:space="0" w:color="auto"/>
            <w:bottom w:val="none" w:sz="0" w:space="0" w:color="auto"/>
            <w:right w:val="none" w:sz="0" w:space="0" w:color="auto"/>
          </w:divBdr>
        </w:div>
        <w:div w:id="1249995957">
          <w:marLeft w:val="0"/>
          <w:marRight w:val="0"/>
          <w:marTop w:val="0"/>
          <w:marBottom w:val="0"/>
          <w:divBdr>
            <w:top w:val="none" w:sz="0" w:space="0" w:color="auto"/>
            <w:left w:val="none" w:sz="0" w:space="0" w:color="auto"/>
            <w:bottom w:val="none" w:sz="0" w:space="0" w:color="auto"/>
            <w:right w:val="none" w:sz="0" w:space="0" w:color="auto"/>
          </w:divBdr>
        </w:div>
        <w:div w:id="1686900102">
          <w:marLeft w:val="0"/>
          <w:marRight w:val="0"/>
          <w:marTop w:val="0"/>
          <w:marBottom w:val="0"/>
          <w:divBdr>
            <w:top w:val="none" w:sz="0" w:space="0" w:color="auto"/>
            <w:left w:val="none" w:sz="0" w:space="0" w:color="auto"/>
            <w:bottom w:val="none" w:sz="0" w:space="0" w:color="auto"/>
            <w:right w:val="none" w:sz="0" w:space="0" w:color="auto"/>
          </w:divBdr>
        </w:div>
        <w:div w:id="1748069086">
          <w:marLeft w:val="0"/>
          <w:marRight w:val="0"/>
          <w:marTop w:val="0"/>
          <w:marBottom w:val="0"/>
          <w:divBdr>
            <w:top w:val="none" w:sz="0" w:space="0" w:color="auto"/>
            <w:left w:val="none" w:sz="0" w:space="0" w:color="auto"/>
            <w:bottom w:val="none" w:sz="0" w:space="0" w:color="auto"/>
            <w:right w:val="none" w:sz="0" w:space="0" w:color="auto"/>
          </w:divBdr>
        </w:div>
        <w:div w:id="1934704809">
          <w:marLeft w:val="0"/>
          <w:marRight w:val="0"/>
          <w:marTop w:val="0"/>
          <w:marBottom w:val="0"/>
          <w:divBdr>
            <w:top w:val="none" w:sz="0" w:space="0" w:color="auto"/>
            <w:left w:val="none" w:sz="0" w:space="0" w:color="auto"/>
            <w:bottom w:val="none" w:sz="0" w:space="0" w:color="auto"/>
            <w:right w:val="none" w:sz="0" w:space="0" w:color="auto"/>
          </w:divBdr>
        </w:div>
        <w:div w:id="2077242389">
          <w:marLeft w:val="0"/>
          <w:marRight w:val="0"/>
          <w:marTop w:val="0"/>
          <w:marBottom w:val="0"/>
          <w:divBdr>
            <w:top w:val="none" w:sz="0" w:space="0" w:color="auto"/>
            <w:left w:val="none" w:sz="0" w:space="0" w:color="auto"/>
            <w:bottom w:val="none" w:sz="0" w:space="0" w:color="auto"/>
            <w:right w:val="none" w:sz="0" w:space="0" w:color="auto"/>
          </w:divBdr>
        </w:div>
      </w:divsChild>
    </w:div>
    <w:div w:id="196697136">
      <w:bodyDiv w:val="1"/>
      <w:marLeft w:val="0"/>
      <w:marRight w:val="0"/>
      <w:marTop w:val="0"/>
      <w:marBottom w:val="0"/>
      <w:divBdr>
        <w:top w:val="none" w:sz="0" w:space="0" w:color="auto"/>
        <w:left w:val="none" w:sz="0" w:space="0" w:color="auto"/>
        <w:bottom w:val="none" w:sz="0" w:space="0" w:color="auto"/>
        <w:right w:val="none" w:sz="0" w:space="0" w:color="auto"/>
      </w:divBdr>
    </w:div>
    <w:div w:id="212038189">
      <w:bodyDiv w:val="1"/>
      <w:marLeft w:val="0"/>
      <w:marRight w:val="0"/>
      <w:marTop w:val="0"/>
      <w:marBottom w:val="0"/>
      <w:divBdr>
        <w:top w:val="none" w:sz="0" w:space="0" w:color="auto"/>
        <w:left w:val="none" w:sz="0" w:space="0" w:color="auto"/>
        <w:bottom w:val="none" w:sz="0" w:space="0" w:color="auto"/>
        <w:right w:val="none" w:sz="0" w:space="0" w:color="auto"/>
      </w:divBdr>
    </w:div>
    <w:div w:id="260262313">
      <w:bodyDiv w:val="1"/>
      <w:marLeft w:val="0"/>
      <w:marRight w:val="0"/>
      <w:marTop w:val="0"/>
      <w:marBottom w:val="0"/>
      <w:divBdr>
        <w:top w:val="none" w:sz="0" w:space="0" w:color="auto"/>
        <w:left w:val="none" w:sz="0" w:space="0" w:color="auto"/>
        <w:bottom w:val="none" w:sz="0" w:space="0" w:color="auto"/>
        <w:right w:val="none" w:sz="0" w:space="0" w:color="auto"/>
      </w:divBdr>
    </w:div>
    <w:div w:id="348870388">
      <w:bodyDiv w:val="1"/>
      <w:marLeft w:val="0"/>
      <w:marRight w:val="0"/>
      <w:marTop w:val="0"/>
      <w:marBottom w:val="0"/>
      <w:divBdr>
        <w:top w:val="none" w:sz="0" w:space="0" w:color="auto"/>
        <w:left w:val="none" w:sz="0" w:space="0" w:color="auto"/>
        <w:bottom w:val="none" w:sz="0" w:space="0" w:color="auto"/>
        <w:right w:val="none" w:sz="0" w:space="0" w:color="auto"/>
      </w:divBdr>
    </w:div>
    <w:div w:id="471099162">
      <w:bodyDiv w:val="1"/>
      <w:marLeft w:val="0"/>
      <w:marRight w:val="0"/>
      <w:marTop w:val="0"/>
      <w:marBottom w:val="0"/>
      <w:divBdr>
        <w:top w:val="none" w:sz="0" w:space="0" w:color="auto"/>
        <w:left w:val="none" w:sz="0" w:space="0" w:color="auto"/>
        <w:bottom w:val="none" w:sz="0" w:space="0" w:color="auto"/>
        <w:right w:val="none" w:sz="0" w:space="0" w:color="auto"/>
      </w:divBdr>
    </w:div>
    <w:div w:id="640378824">
      <w:bodyDiv w:val="1"/>
      <w:marLeft w:val="0"/>
      <w:marRight w:val="0"/>
      <w:marTop w:val="0"/>
      <w:marBottom w:val="0"/>
      <w:divBdr>
        <w:top w:val="none" w:sz="0" w:space="0" w:color="auto"/>
        <w:left w:val="none" w:sz="0" w:space="0" w:color="auto"/>
        <w:bottom w:val="none" w:sz="0" w:space="0" w:color="auto"/>
        <w:right w:val="none" w:sz="0" w:space="0" w:color="auto"/>
      </w:divBdr>
    </w:div>
    <w:div w:id="837578712">
      <w:bodyDiv w:val="1"/>
      <w:marLeft w:val="0"/>
      <w:marRight w:val="0"/>
      <w:marTop w:val="0"/>
      <w:marBottom w:val="0"/>
      <w:divBdr>
        <w:top w:val="none" w:sz="0" w:space="0" w:color="auto"/>
        <w:left w:val="none" w:sz="0" w:space="0" w:color="auto"/>
        <w:bottom w:val="none" w:sz="0" w:space="0" w:color="auto"/>
        <w:right w:val="none" w:sz="0" w:space="0" w:color="auto"/>
      </w:divBdr>
      <w:divsChild>
        <w:div w:id="1408845023">
          <w:blockQuote w:val="1"/>
          <w:marLeft w:val="94"/>
          <w:marRight w:val="720"/>
          <w:marTop w:val="100"/>
          <w:marBottom w:val="100"/>
          <w:divBdr>
            <w:top w:val="none" w:sz="0" w:space="0" w:color="auto"/>
            <w:left w:val="single" w:sz="12" w:space="5" w:color="1010FF"/>
            <w:bottom w:val="none" w:sz="0" w:space="0" w:color="auto"/>
            <w:right w:val="none" w:sz="0" w:space="0" w:color="auto"/>
          </w:divBdr>
        </w:div>
      </w:divsChild>
    </w:div>
    <w:div w:id="966426466">
      <w:bodyDiv w:val="1"/>
      <w:marLeft w:val="0"/>
      <w:marRight w:val="0"/>
      <w:marTop w:val="0"/>
      <w:marBottom w:val="0"/>
      <w:divBdr>
        <w:top w:val="none" w:sz="0" w:space="0" w:color="auto"/>
        <w:left w:val="none" w:sz="0" w:space="0" w:color="auto"/>
        <w:bottom w:val="none" w:sz="0" w:space="0" w:color="auto"/>
        <w:right w:val="none" w:sz="0" w:space="0" w:color="auto"/>
      </w:divBdr>
    </w:div>
    <w:div w:id="1093280348">
      <w:bodyDiv w:val="1"/>
      <w:marLeft w:val="0"/>
      <w:marRight w:val="0"/>
      <w:marTop w:val="0"/>
      <w:marBottom w:val="0"/>
      <w:divBdr>
        <w:top w:val="none" w:sz="0" w:space="0" w:color="auto"/>
        <w:left w:val="none" w:sz="0" w:space="0" w:color="auto"/>
        <w:bottom w:val="none" w:sz="0" w:space="0" w:color="auto"/>
        <w:right w:val="none" w:sz="0" w:space="0" w:color="auto"/>
      </w:divBdr>
    </w:div>
    <w:div w:id="1160467603">
      <w:bodyDiv w:val="1"/>
      <w:marLeft w:val="0"/>
      <w:marRight w:val="0"/>
      <w:marTop w:val="0"/>
      <w:marBottom w:val="0"/>
      <w:divBdr>
        <w:top w:val="none" w:sz="0" w:space="0" w:color="auto"/>
        <w:left w:val="none" w:sz="0" w:space="0" w:color="auto"/>
        <w:bottom w:val="none" w:sz="0" w:space="0" w:color="auto"/>
        <w:right w:val="none" w:sz="0" w:space="0" w:color="auto"/>
      </w:divBdr>
    </w:div>
    <w:div w:id="1168442951">
      <w:bodyDiv w:val="1"/>
      <w:marLeft w:val="0"/>
      <w:marRight w:val="0"/>
      <w:marTop w:val="0"/>
      <w:marBottom w:val="0"/>
      <w:divBdr>
        <w:top w:val="none" w:sz="0" w:space="0" w:color="auto"/>
        <w:left w:val="none" w:sz="0" w:space="0" w:color="auto"/>
        <w:bottom w:val="none" w:sz="0" w:space="0" w:color="auto"/>
        <w:right w:val="none" w:sz="0" w:space="0" w:color="auto"/>
      </w:divBdr>
    </w:div>
    <w:div w:id="1262831989">
      <w:bodyDiv w:val="1"/>
      <w:marLeft w:val="0"/>
      <w:marRight w:val="0"/>
      <w:marTop w:val="0"/>
      <w:marBottom w:val="0"/>
      <w:divBdr>
        <w:top w:val="none" w:sz="0" w:space="0" w:color="auto"/>
        <w:left w:val="none" w:sz="0" w:space="0" w:color="auto"/>
        <w:bottom w:val="none" w:sz="0" w:space="0" w:color="auto"/>
        <w:right w:val="none" w:sz="0" w:space="0" w:color="auto"/>
      </w:divBdr>
    </w:div>
    <w:div w:id="1370379032">
      <w:bodyDiv w:val="1"/>
      <w:marLeft w:val="0"/>
      <w:marRight w:val="0"/>
      <w:marTop w:val="0"/>
      <w:marBottom w:val="0"/>
      <w:divBdr>
        <w:top w:val="none" w:sz="0" w:space="0" w:color="auto"/>
        <w:left w:val="none" w:sz="0" w:space="0" w:color="auto"/>
        <w:bottom w:val="none" w:sz="0" w:space="0" w:color="auto"/>
        <w:right w:val="none" w:sz="0" w:space="0" w:color="auto"/>
      </w:divBdr>
    </w:div>
    <w:div w:id="1414669130">
      <w:bodyDiv w:val="1"/>
      <w:marLeft w:val="0"/>
      <w:marRight w:val="0"/>
      <w:marTop w:val="0"/>
      <w:marBottom w:val="0"/>
      <w:divBdr>
        <w:top w:val="none" w:sz="0" w:space="0" w:color="auto"/>
        <w:left w:val="none" w:sz="0" w:space="0" w:color="auto"/>
        <w:bottom w:val="none" w:sz="0" w:space="0" w:color="auto"/>
        <w:right w:val="none" w:sz="0" w:space="0" w:color="auto"/>
      </w:divBdr>
    </w:div>
    <w:div w:id="1418742982">
      <w:bodyDiv w:val="1"/>
      <w:marLeft w:val="0"/>
      <w:marRight w:val="0"/>
      <w:marTop w:val="0"/>
      <w:marBottom w:val="0"/>
      <w:divBdr>
        <w:top w:val="none" w:sz="0" w:space="0" w:color="auto"/>
        <w:left w:val="none" w:sz="0" w:space="0" w:color="auto"/>
        <w:bottom w:val="none" w:sz="0" w:space="0" w:color="auto"/>
        <w:right w:val="none" w:sz="0" w:space="0" w:color="auto"/>
      </w:divBdr>
    </w:div>
    <w:div w:id="14336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C467F72D-9D5F-4F37-91B3-2ABDAE64E295}"/>
      </w:docPartPr>
      <w:docPartBody>
        <w:p w:rsidR="00000000" w:rsidRDefault="00C001D0">
          <w:r w:rsidRPr="00EA2A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D0"/>
    <w:rsid w:val="006C3B0B"/>
    <w:rsid w:val="00C0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1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vident Change">
      <a:dk1>
        <a:srgbClr val="4C4C4E"/>
      </a:dk1>
      <a:lt1>
        <a:sysClr val="window" lastClr="FFFFFF"/>
      </a:lt1>
      <a:dk2>
        <a:srgbClr val="006E8D"/>
      </a:dk2>
      <a:lt2>
        <a:srgbClr val="939597"/>
      </a:lt2>
      <a:accent1>
        <a:srgbClr val="00ABCA"/>
      </a:accent1>
      <a:accent2>
        <a:srgbClr val="F6943D"/>
      </a:accent2>
      <a:accent3>
        <a:srgbClr val="D9542F"/>
      </a:accent3>
      <a:accent4>
        <a:srgbClr val="932532"/>
      </a:accent4>
      <a:accent5>
        <a:srgbClr val="DDF8FF"/>
      </a:accent5>
      <a:accent6>
        <a:srgbClr val="008AAF"/>
      </a:accent6>
      <a:hlink>
        <a:srgbClr val="006E8D"/>
      </a:hlink>
      <a:folHlink>
        <a:srgbClr val="00ABC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d5bbcda5-9f81-4e55-b91d-6cced3bd074a">TETNCUDUKCZU-311-2934</_dlc_DocId>
    <_dlc_DocIdUrl xmlns="d5bbcda5-9f81-4e55-b91d-6cced3bd074a">
      <Url>https://nccd.sharepoint.com/crc_programs/sdm/543/_layouts/15/DocIdRedir.aspx?ID=TETNCUDUKCZU-311-2934</Url>
      <Description>TETNCUDUKCZU-311-2934</Description>
    </_dlc_DocIdUrl>
    <SharedWithUsers xmlns="c3547a0c-3ee8-4157-882d-cdafbcec9925">
      <UserInfo>
        <DisplayName>Matt Levenson</DisplayName>
        <AccountId>425</AccountId>
        <AccountType/>
      </UserInfo>
      <UserInfo>
        <DisplayName>Catherine Paradisin</DisplayName>
        <AccountId>711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A2654A26DFA94BBF3672869BDF6BA2" ma:contentTypeVersion="26" ma:contentTypeDescription="Create a new document." ma:contentTypeScope="" ma:versionID="76895012c3739bc629dd9d12774ef8c2">
  <xsd:schema xmlns:xsd="http://www.w3.org/2001/XMLSchema" xmlns:xs="http://www.w3.org/2001/XMLSchema" xmlns:p="http://schemas.microsoft.com/office/2006/metadata/properties" xmlns:ns2="d5bbcda5-9f81-4e55-b91d-6cced3bd074a" xmlns:ns3="c3547a0c-3ee8-4157-882d-cdafbcec9925" xmlns:ns4="1966d3f9-b4fe-4c7b-99d8-d15794cf76cd" xmlns:ns5="b67088a4-4d55-4c0b-84ea-b89f626df5e1" targetNamespace="http://schemas.microsoft.com/office/2006/metadata/properties" ma:root="true" ma:fieldsID="98ab164df4fb5fbf0256c39d4001e5a4" ns2:_="" ns3:_="" ns4:_="" ns5:_="">
    <xsd:import namespace="d5bbcda5-9f81-4e55-b91d-6cced3bd074a"/>
    <xsd:import namespace="c3547a0c-3ee8-4157-882d-cdafbcec9925"/>
    <xsd:import namespace="1966d3f9-b4fe-4c7b-99d8-d15794cf76cd"/>
    <xsd:import namespace="b67088a4-4d55-4c0b-84ea-b89f626df5e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4:SharedWithDetails" minOccurs="0"/>
                <xsd:element ref="ns3:LastSharedByUser" minOccurs="0"/>
                <xsd:element ref="ns3:LastSharedByTime" minOccurs="0"/>
                <xsd:element ref="ns5:MediaServiceMetadata" minOccurs="0"/>
                <xsd:element ref="ns5:MediaServiceFastMetadata" minOccurs="0"/>
                <xsd:element ref="ns5:MediaServiceAutoKeyPoints" minOccurs="0"/>
                <xsd:element ref="ns5:MediaServiceKeyPoint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bcda5-9f81-4e55-b91d-6cced3bd074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3547a0c-3ee8-4157-882d-cdafbcec99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66d3f9-b4fe-4c7b-99d8-d15794cf76cd"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088a4-4d55-4c0b-84ea-b89f626df5e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7B5E53D-3C86-4B2B-BE90-D24308FF7AB2}">
  <ds:schemaRefs>
    <ds:schemaRef ds:uri="http://schemas.microsoft.com/sharepoint/events"/>
  </ds:schemaRefs>
</ds:datastoreItem>
</file>

<file path=customXml/itemProps2.xml><?xml version="1.0" encoding="utf-8"?>
<ds:datastoreItem xmlns:ds="http://schemas.openxmlformats.org/officeDocument/2006/customXml" ds:itemID="{DBF0A348-A408-4A09-A4C2-6009A03DA13B}">
  <ds:schemaRefs>
    <ds:schemaRef ds:uri="http://schemas.openxmlformats.org/officeDocument/2006/bibliography"/>
  </ds:schemaRefs>
</ds:datastoreItem>
</file>

<file path=customXml/itemProps3.xml><?xml version="1.0" encoding="utf-8"?>
<ds:datastoreItem xmlns:ds="http://schemas.openxmlformats.org/officeDocument/2006/customXml" ds:itemID="{3EA64F71-14B8-41D2-A275-660BD8994895}">
  <ds:schemaRefs>
    <ds:schemaRef ds:uri="http://schemas.microsoft.com/office/2006/metadata/properties"/>
    <ds:schemaRef ds:uri="http://schemas.microsoft.com/office/infopath/2007/PartnerControls"/>
    <ds:schemaRef ds:uri="d5bbcda5-9f81-4e55-b91d-6cced3bd074a"/>
    <ds:schemaRef ds:uri="c3547a0c-3ee8-4157-882d-cdafbcec9925"/>
  </ds:schemaRefs>
</ds:datastoreItem>
</file>

<file path=customXml/itemProps4.xml><?xml version="1.0" encoding="utf-8"?>
<ds:datastoreItem xmlns:ds="http://schemas.openxmlformats.org/officeDocument/2006/customXml" ds:itemID="{EE791B7F-8A74-44E6-AC1E-BD9B0F13F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bcda5-9f81-4e55-b91d-6cced3bd074a"/>
    <ds:schemaRef ds:uri="c3547a0c-3ee8-4157-882d-cdafbcec9925"/>
    <ds:schemaRef ds:uri="1966d3f9-b4fe-4c7b-99d8-d15794cf76cd"/>
    <ds:schemaRef ds:uri="b67088a4-4d55-4c0b-84ea-b89f626df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762910-9EE0-4A10-8C20-7884F3CE3F8C}">
  <ds:schemaRefs>
    <ds:schemaRef ds:uri="http://schemas.microsoft.com/sharepoint/v3/contenttype/forms"/>
  </ds:schemaRefs>
</ds:datastoreItem>
</file>

<file path=customXml/itemProps6.xml><?xml version="1.0" encoding="utf-8"?>
<ds:datastoreItem xmlns:ds="http://schemas.openxmlformats.org/officeDocument/2006/customXml" ds:itemID="{626C351F-575E-41CE-99BB-CC9F1DC3705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SUPERVISORY APPROVAL OF OVERRIDES</vt:lpstr>
    </vt:vector>
  </TitlesOfParts>
  <Company>NCCD-CRC</Company>
  <LinksUpToDate>false</LinksUpToDate>
  <CharactersWithSpaces>8604</CharactersWithSpaces>
  <SharedDoc>false</SharedDoc>
  <HLinks>
    <vt:vector size="114" baseType="variant">
      <vt:variant>
        <vt:i4>1245237</vt:i4>
      </vt:variant>
      <vt:variant>
        <vt:i4>110</vt:i4>
      </vt:variant>
      <vt:variant>
        <vt:i4>0</vt:i4>
      </vt:variant>
      <vt:variant>
        <vt:i4>5</vt:i4>
      </vt:variant>
      <vt:variant>
        <vt:lpwstr/>
      </vt:variant>
      <vt:variant>
        <vt:lpwstr>_Toc435627663</vt:lpwstr>
      </vt:variant>
      <vt:variant>
        <vt:i4>1245237</vt:i4>
      </vt:variant>
      <vt:variant>
        <vt:i4>104</vt:i4>
      </vt:variant>
      <vt:variant>
        <vt:i4>0</vt:i4>
      </vt:variant>
      <vt:variant>
        <vt:i4>5</vt:i4>
      </vt:variant>
      <vt:variant>
        <vt:lpwstr/>
      </vt:variant>
      <vt:variant>
        <vt:lpwstr>_Toc435627662</vt:lpwstr>
      </vt:variant>
      <vt:variant>
        <vt:i4>1245237</vt:i4>
      </vt:variant>
      <vt:variant>
        <vt:i4>98</vt:i4>
      </vt:variant>
      <vt:variant>
        <vt:i4>0</vt:i4>
      </vt:variant>
      <vt:variant>
        <vt:i4>5</vt:i4>
      </vt:variant>
      <vt:variant>
        <vt:lpwstr/>
      </vt:variant>
      <vt:variant>
        <vt:lpwstr>_Toc435627661</vt:lpwstr>
      </vt:variant>
      <vt:variant>
        <vt:i4>1245237</vt:i4>
      </vt:variant>
      <vt:variant>
        <vt:i4>92</vt:i4>
      </vt:variant>
      <vt:variant>
        <vt:i4>0</vt:i4>
      </vt:variant>
      <vt:variant>
        <vt:i4>5</vt:i4>
      </vt:variant>
      <vt:variant>
        <vt:lpwstr/>
      </vt:variant>
      <vt:variant>
        <vt:lpwstr>_Toc435627660</vt:lpwstr>
      </vt:variant>
      <vt:variant>
        <vt:i4>1048629</vt:i4>
      </vt:variant>
      <vt:variant>
        <vt:i4>86</vt:i4>
      </vt:variant>
      <vt:variant>
        <vt:i4>0</vt:i4>
      </vt:variant>
      <vt:variant>
        <vt:i4>5</vt:i4>
      </vt:variant>
      <vt:variant>
        <vt:lpwstr/>
      </vt:variant>
      <vt:variant>
        <vt:lpwstr>_Toc435627659</vt:lpwstr>
      </vt:variant>
      <vt:variant>
        <vt:i4>1048629</vt:i4>
      </vt:variant>
      <vt:variant>
        <vt:i4>80</vt:i4>
      </vt:variant>
      <vt:variant>
        <vt:i4>0</vt:i4>
      </vt:variant>
      <vt:variant>
        <vt:i4>5</vt:i4>
      </vt:variant>
      <vt:variant>
        <vt:lpwstr/>
      </vt:variant>
      <vt:variant>
        <vt:lpwstr>_Toc435627658</vt:lpwstr>
      </vt:variant>
      <vt:variant>
        <vt:i4>1048629</vt:i4>
      </vt:variant>
      <vt:variant>
        <vt:i4>74</vt:i4>
      </vt:variant>
      <vt:variant>
        <vt:i4>0</vt:i4>
      </vt:variant>
      <vt:variant>
        <vt:i4>5</vt:i4>
      </vt:variant>
      <vt:variant>
        <vt:lpwstr/>
      </vt:variant>
      <vt:variant>
        <vt:lpwstr>_Toc435627657</vt:lpwstr>
      </vt:variant>
      <vt:variant>
        <vt:i4>1048629</vt:i4>
      </vt:variant>
      <vt:variant>
        <vt:i4>68</vt:i4>
      </vt:variant>
      <vt:variant>
        <vt:i4>0</vt:i4>
      </vt:variant>
      <vt:variant>
        <vt:i4>5</vt:i4>
      </vt:variant>
      <vt:variant>
        <vt:lpwstr/>
      </vt:variant>
      <vt:variant>
        <vt:lpwstr>_Toc435627656</vt:lpwstr>
      </vt:variant>
      <vt:variant>
        <vt:i4>1048629</vt:i4>
      </vt:variant>
      <vt:variant>
        <vt:i4>62</vt:i4>
      </vt:variant>
      <vt:variant>
        <vt:i4>0</vt:i4>
      </vt:variant>
      <vt:variant>
        <vt:i4>5</vt:i4>
      </vt:variant>
      <vt:variant>
        <vt:lpwstr/>
      </vt:variant>
      <vt:variant>
        <vt:lpwstr>_Toc435627655</vt:lpwstr>
      </vt:variant>
      <vt:variant>
        <vt:i4>1048629</vt:i4>
      </vt:variant>
      <vt:variant>
        <vt:i4>56</vt:i4>
      </vt:variant>
      <vt:variant>
        <vt:i4>0</vt:i4>
      </vt:variant>
      <vt:variant>
        <vt:i4>5</vt:i4>
      </vt:variant>
      <vt:variant>
        <vt:lpwstr/>
      </vt:variant>
      <vt:variant>
        <vt:lpwstr>_Toc435627654</vt:lpwstr>
      </vt:variant>
      <vt:variant>
        <vt:i4>1048629</vt:i4>
      </vt:variant>
      <vt:variant>
        <vt:i4>50</vt:i4>
      </vt:variant>
      <vt:variant>
        <vt:i4>0</vt:i4>
      </vt:variant>
      <vt:variant>
        <vt:i4>5</vt:i4>
      </vt:variant>
      <vt:variant>
        <vt:lpwstr/>
      </vt:variant>
      <vt:variant>
        <vt:lpwstr>_Toc435627653</vt:lpwstr>
      </vt:variant>
      <vt:variant>
        <vt:i4>1048629</vt:i4>
      </vt:variant>
      <vt:variant>
        <vt:i4>44</vt:i4>
      </vt:variant>
      <vt:variant>
        <vt:i4>0</vt:i4>
      </vt:variant>
      <vt:variant>
        <vt:i4>5</vt:i4>
      </vt:variant>
      <vt:variant>
        <vt:lpwstr/>
      </vt:variant>
      <vt:variant>
        <vt:lpwstr>_Toc435627652</vt:lpwstr>
      </vt:variant>
      <vt:variant>
        <vt:i4>1048629</vt:i4>
      </vt:variant>
      <vt:variant>
        <vt:i4>38</vt:i4>
      </vt:variant>
      <vt:variant>
        <vt:i4>0</vt:i4>
      </vt:variant>
      <vt:variant>
        <vt:i4>5</vt:i4>
      </vt:variant>
      <vt:variant>
        <vt:lpwstr/>
      </vt:variant>
      <vt:variant>
        <vt:lpwstr>_Toc435627651</vt:lpwstr>
      </vt:variant>
      <vt:variant>
        <vt:i4>1048629</vt:i4>
      </vt:variant>
      <vt:variant>
        <vt:i4>32</vt:i4>
      </vt:variant>
      <vt:variant>
        <vt:i4>0</vt:i4>
      </vt:variant>
      <vt:variant>
        <vt:i4>5</vt:i4>
      </vt:variant>
      <vt:variant>
        <vt:lpwstr/>
      </vt:variant>
      <vt:variant>
        <vt:lpwstr>_Toc435627650</vt:lpwstr>
      </vt:variant>
      <vt:variant>
        <vt:i4>1114165</vt:i4>
      </vt:variant>
      <vt:variant>
        <vt:i4>26</vt:i4>
      </vt:variant>
      <vt:variant>
        <vt:i4>0</vt:i4>
      </vt:variant>
      <vt:variant>
        <vt:i4>5</vt:i4>
      </vt:variant>
      <vt:variant>
        <vt:lpwstr/>
      </vt:variant>
      <vt:variant>
        <vt:lpwstr>_Toc435627649</vt:lpwstr>
      </vt:variant>
      <vt:variant>
        <vt:i4>1114165</vt:i4>
      </vt:variant>
      <vt:variant>
        <vt:i4>20</vt:i4>
      </vt:variant>
      <vt:variant>
        <vt:i4>0</vt:i4>
      </vt:variant>
      <vt:variant>
        <vt:i4>5</vt:i4>
      </vt:variant>
      <vt:variant>
        <vt:lpwstr/>
      </vt:variant>
      <vt:variant>
        <vt:lpwstr>_Toc435627648</vt:lpwstr>
      </vt:variant>
      <vt:variant>
        <vt:i4>1114165</vt:i4>
      </vt:variant>
      <vt:variant>
        <vt:i4>14</vt:i4>
      </vt:variant>
      <vt:variant>
        <vt:i4>0</vt:i4>
      </vt:variant>
      <vt:variant>
        <vt:i4>5</vt:i4>
      </vt:variant>
      <vt:variant>
        <vt:lpwstr/>
      </vt:variant>
      <vt:variant>
        <vt:lpwstr>_Toc435627647</vt:lpwstr>
      </vt:variant>
      <vt:variant>
        <vt:i4>1114165</vt:i4>
      </vt:variant>
      <vt:variant>
        <vt:i4>8</vt:i4>
      </vt:variant>
      <vt:variant>
        <vt:i4>0</vt:i4>
      </vt:variant>
      <vt:variant>
        <vt:i4>5</vt:i4>
      </vt:variant>
      <vt:variant>
        <vt:lpwstr/>
      </vt:variant>
      <vt:variant>
        <vt:lpwstr>_Toc435627646</vt:lpwstr>
      </vt:variant>
      <vt:variant>
        <vt:i4>1114165</vt:i4>
      </vt:variant>
      <vt:variant>
        <vt:i4>2</vt:i4>
      </vt:variant>
      <vt:variant>
        <vt:i4>0</vt:i4>
      </vt:variant>
      <vt:variant>
        <vt:i4>5</vt:i4>
      </vt:variant>
      <vt:variant>
        <vt:lpwstr/>
      </vt:variant>
      <vt:variant>
        <vt:lpwstr>_Toc435627645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SUPERVISORY APPROVAL OF OVERRIDES</dc:title>
  <dc:subject/>
  <dc:creator>Raelene Freitag</dc:creator>
  <cp:keywords/>
  <dc:description/>
  <cp:lastModifiedBy>Sarah Beach</cp:lastModifiedBy>
  <cp:revision>19</cp:revision>
  <cp:lastPrinted>2016-02-16T22:34:00Z</cp:lastPrinted>
  <dcterms:created xsi:type="dcterms:W3CDTF">2021-09-01T16:36:00Z</dcterms:created>
  <dcterms:modified xsi:type="dcterms:W3CDTF">2021-09-01T17:01:00Z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CCDOfficeTaxHTField0">
    <vt:lpwstr>Madison|3dd15d7c-466b-4f2e-a1e7-1efea7a709d1</vt:lpwstr>
  </property>
  <property fmtid="{D5CDD505-2E9C-101B-9397-08002B2CF9AE}" pid="3" name="TaxCatchAll">
    <vt:lpwstr>324;#Madison|3dd15d7c-466b-4f2e-a1e7-1efea7a709d1;#698;#543|a131d98c-e2a3-4569-aab7-809f78c1fe05</vt:lpwstr>
  </property>
  <property fmtid="{D5CDD505-2E9C-101B-9397-08002B2CF9AE}" pid="4" name="_dlc_DocId">
    <vt:lpwstr>TETNCUDUKCZU-311-1281</vt:lpwstr>
  </property>
  <property fmtid="{D5CDD505-2E9C-101B-9397-08002B2CF9AE}" pid="5" name="_dlc_DocIdItemGuid">
    <vt:lpwstr>ca0c2094-5f96-4163-adf1-05c559f7eaa9</vt:lpwstr>
  </property>
  <property fmtid="{D5CDD505-2E9C-101B-9397-08002B2CF9AE}" pid="6" name="_dlc_DocIdUrl">
    <vt:lpwstr>https://nccd.sharepoint.com/crc_programs/sdm/543/_layouts/15/DocIdRedir.aspx?ID=TETNCUDUKCZU-311-1281, TETNCUDUKCZU-311-1281</vt:lpwstr>
  </property>
  <property fmtid="{D5CDD505-2E9C-101B-9397-08002B2CF9AE}" pid="7" name="State">
    <vt:lpwstr>California</vt:lpwstr>
  </property>
  <property fmtid="{D5CDD505-2E9C-101B-9397-08002B2CF9AE}" pid="8" name="NCCDOffice">
    <vt:lpwstr>324;#Madison|3dd15d7c-466b-4f2e-a1e7-1efea7a709d1</vt:lpwstr>
  </property>
  <property fmtid="{D5CDD505-2E9C-101B-9397-08002B2CF9AE}" pid="9" name="ProjNumber">
    <vt:lpwstr>543</vt:lpwstr>
  </property>
  <property fmtid="{D5CDD505-2E9C-101B-9397-08002B2CF9AE}" pid="10" name="SourcePath">
    <vt:lpwstr>Projects/USA/California/543/Advanced training/Supervisor/</vt:lpwstr>
  </property>
  <property fmtid="{D5CDD505-2E9C-101B-9397-08002B2CF9AE}" pid="11" name="ContentTypeId">
    <vt:lpwstr>0x0101009FA2654A26DFA94BBF3672869BDF6BA2</vt:lpwstr>
  </property>
  <property fmtid="{D5CDD505-2E9C-101B-9397-08002B2CF9AE}" pid="12" name="SubProject">
    <vt:lpwstr>Advanced training</vt:lpwstr>
  </property>
  <property fmtid="{D5CDD505-2E9C-101B-9397-08002B2CF9AE}" pid="13" name="Country">
    <vt:lpwstr>USA</vt:lpwstr>
  </property>
  <property fmtid="{D5CDD505-2E9C-101B-9397-08002B2CF9AE}" pid="14" name="Project">
    <vt:lpwstr>698;#543|a131d98c-e2a3-4569-aab7-809f78c1fe05</vt:lpwstr>
  </property>
  <property fmtid="{D5CDD505-2E9C-101B-9397-08002B2CF9AE}" pid="15" name="ProjectTaxHTField0">
    <vt:lpwstr>543|a131d98c-e2a3-4569-aab7-809f78c1fe05</vt:lpwstr>
  </property>
  <property fmtid="{D5CDD505-2E9C-101B-9397-08002B2CF9AE}" pid="16" name="display_urn:schemas-microsoft-com:office:office#Editor">
    <vt:lpwstr>Andrew Veldkamp</vt:lpwstr>
  </property>
  <property fmtid="{D5CDD505-2E9C-101B-9397-08002B2CF9AE}" pid="17" name="display_urn:schemas-microsoft-com:office:office#Author">
    <vt:lpwstr>Andrew Veldkamp</vt:lpwstr>
  </property>
</Properties>
</file>